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6" w:rsidRPr="00477B14" w:rsidRDefault="005A4038" w:rsidP="00C63C4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</w:t>
      </w: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คณะกรรมการพัฒนาคุณภาพการศึกษา</w:t>
      </w:r>
    </w:p>
    <w:p w:rsidR="00C63C41" w:rsidRPr="00477B14" w:rsidRDefault="00477B14" w:rsidP="00477B1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การบริการวิชาการแก่สังคม</w:t>
      </w: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617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</w:t>
      </w:r>
      <w:r w:rsidR="001617F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60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bookmarkStart w:id="0" w:name="_GoBack"/>
      <w:bookmarkEnd w:id="0"/>
    </w:p>
    <w:p w:rsidR="00477B14" w:rsidRPr="00477B14" w:rsidRDefault="006E23E1" w:rsidP="00477B14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7B14" w:rsidRPr="00477B1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สถานการณ์การดำเนินงานในรอบปีที่ผ่านมา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งานบริการวิชาการ สำนักวิชาพยาบาลศาสตร์ มหาวิทยาลัยวลัยลักษณ์ ดำเนินงานโดยคณะอนุคณะกรรมการบริการวิชาการ ทั้งนี้คณะอนุคณะกรรมการบริการวิชาการได้วิเคราะห์สถานการณ์การดำเนินงานในรอบปีที่ผ่านมาเพื่อปรับปรุงในปีต่อไป โดยใช้แนวคิด </w:t>
      </w:r>
      <w:r w:rsidRPr="00477B14">
        <w:rPr>
          <w:rFonts w:ascii="TH SarabunPSK" w:hAnsi="TH SarabunPSK" w:cs="TH SarabunPSK"/>
          <w:sz w:val="32"/>
          <w:szCs w:val="32"/>
        </w:rPr>
        <w:t>SWOT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B14">
        <w:rPr>
          <w:rFonts w:ascii="TH SarabunPSK" w:hAnsi="TH SarabunPSK" w:cs="TH SarabunPSK"/>
          <w:sz w:val="32"/>
          <w:szCs w:val="32"/>
        </w:rPr>
        <w:t xml:space="preserve">analysis </w:t>
      </w:r>
      <w:r w:rsidRPr="00477B14">
        <w:rPr>
          <w:rFonts w:ascii="TH SarabunPSK" w:hAnsi="TH SarabunPSK" w:cs="TH SarabunPSK"/>
          <w:sz w:val="32"/>
          <w:szCs w:val="32"/>
          <w:cs/>
        </w:rPr>
        <w:t>มีรายละเอียดของผลสรุปการวิเคราะห์ ดังต่อไปนี้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</w:r>
      <w:r w:rsidRPr="00477B14">
        <w:rPr>
          <w:rFonts w:ascii="TH SarabunPSK" w:hAnsi="TH SarabunPSK" w:cs="TH SarabunPSK"/>
          <w:sz w:val="32"/>
          <w:szCs w:val="32"/>
        </w:rPr>
        <w:t>1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S: </w:t>
      </w:r>
      <w:r w:rsidRPr="00477B14">
        <w:rPr>
          <w:rFonts w:ascii="TH SarabunPSK" w:hAnsi="TH SarabunPSK" w:cs="TH SarabunPSK"/>
          <w:sz w:val="32"/>
          <w:szCs w:val="32"/>
          <w:cs/>
        </w:rPr>
        <w:t>จุดแข็งคือ มีทีมดี มีความสามัคคี มีคนเก่ง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2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W: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จุดอ่อน คือ การประชุมทีมยังน้อย โครงการยังดำเนินการได้ไม่ครบถ้วนตามแผนงาน 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3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O: </w:t>
      </w:r>
      <w:r w:rsidRPr="00477B14">
        <w:rPr>
          <w:rFonts w:ascii="TH SarabunPSK" w:hAnsi="TH SarabunPSK" w:cs="TH SarabunPSK"/>
          <w:sz w:val="32"/>
          <w:szCs w:val="32"/>
          <w:cs/>
        </w:rPr>
        <w:t>คณะอนุกรรมการฯ ได้รับโอกาสให้ดำเนินโครงการพันธกิจสัมพันธ์กับชุมชน และโครงการพัฒนาวิชาชีพอย่างต่อเนื่อง สอดคล้องกับแผนยุทธศาสตร์ของมหาวิทยาลัยวลัยลักษณ์ จึงนับว่าเป็นโอกาสดีมากในการขับเคลื่อนงานต่อไป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4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T: </w:t>
      </w:r>
      <w:r w:rsidRPr="00477B14">
        <w:rPr>
          <w:rFonts w:ascii="TH SarabunPSK" w:hAnsi="TH SarabunPSK" w:cs="TH SarabunPSK"/>
          <w:sz w:val="32"/>
          <w:szCs w:val="32"/>
          <w:cs/>
        </w:rPr>
        <w:t>คณะอนุกรรมการฯ มีภาระงานด้านการสอนภาคปฏิบัติในโรงพยาบาล และการวิจัยนอกพื้นที่ จึงมีเวลาไม่มากนักสำหรับจัดโครงการบริการวิชาการ</w:t>
      </w:r>
    </w:p>
    <w:p w:rsidR="006E23E1" w:rsidRDefault="00477B14" w:rsidP="006E23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5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SO: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จึงนำจุดแข็งและโอกาสมาพัฒนางานต่อ โดยวางแผนงานให้คณะอนุกรรมการสามารถปฏิบัติภารกิจ ได้สำเร็จตามตามวิสัยทัศน์ของงานบริการวิชาการ มีไว้ว่า </w:t>
      </w:r>
      <w:r w:rsidRPr="00477B14">
        <w:rPr>
          <w:rFonts w:ascii="TH SarabunPSK" w:hAnsi="TH SarabunPSK" w:cs="TH SarabunPSK"/>
          <w:sz w:val="32"/>
          <w:szCs w:val="32"/>
        </w:rPr>
        <w:t>“</w:t>
      </w:r>
      <w:r w:rsidRPr="00477B14">
        <w:rPr>
          <w:rFonts w:ascii="TH SarabunPSK" w:hAnsi="TH SarabunPSK" w:cs="TH SarabunPSK"/>
          <w:sz w:val="32"/>
          <w:szCs w:val="32"/>
          <w:cs/>
        </w:rPr>
        <w:t>ให้บริการวิชาการ มุ่งเน้นการบูรณาการกับการเรียนการสอน การวิจัย และการทำนุบำรุงศิลปวัฒนธรรมที่สอดคล้องกับความต้องการของสังคม ชุมชน ทั้งในระดับท้องถิ่น ระดับภาค ระดับชาติ และระดับสากล</w:t>
      </w:r>
      <w:r w:rsidRPr="00477B14">
        <w:rPr>
          <w:rFonts w:ascii="TH SarabunPSK" w:hAnsi="TH SarabunPSK" w:cs="TH SarabunPSK"/>
          <w:sz w:val="32"/>
          <w:szCs w:val="32"/>
        </w:rPr>
        <w:t xml:space="preserve">”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ดังนั้นคณะอนุกรรมการฯ จึงได้วางแผนงานในปีต่อไป ดังนี้ </w:t>
      </w:r>
      <w:r w:rsidRPr="00477B14">
        <w:rPr>
          <w:rFonts w:ascii="TH SarabunPSK" w:hAnsi="TH SarabunPSK" w:cs="TH SarabunPSK"/>
          <w:sz w:val="32"/>
          <w:szCs w:val="32"/>
        </w:rPr>
        <w:t>1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คณะอนุคณะกรรมการบริการวิชาการร่วมเป็นทีมงานการจัดประชุมระดับนานาชาติ กับ ผศ.ดร.จอม สุวรรณโณ เพื่อให้บรรลุวิสัยทัศของงานระดับชาติ และระดับสากล </w:t>
      </w:r>
      <w:r w:rsidRPr="00477B14">
        <w:rPr>
          <w:rFonts w:ascii="TH SarabunPSK" w:hAnsi="TH SarabunPSK" w:cs="TH SarabunPSK"/>
          <w:sz w:val="32"/>
          <w:szCs w:val="32"/>
        </w:rPr>
        <w:t>2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จัดทำโครงการพันธกิจสัมพันธ์ชุมชนที่มีรายละเอียดของกิจกรรมในโครงการของการบูรณาการงานกับการวิจัย การเรียนการสอน และงานกิจการนักศึกษา </w:t>
      </w:r>
      <w:r w:rsidRPr="00477B14">
        <w:rPr>
          <w:rFonts w:ascii="TH SarabunPSK" w:hAnsi="TH SarabunPSK" w:cs="TH SarabunPSK"/>
          <w:sz w:val="32"/>
          <w:szCs w:val="32"/>
        </w:rPr>
        <w:t>3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จัดประชุมทีมงานทุก </w:t>
      </w:r>
      <w:r w:rsidRPr="00477B14">
        <w:rPr>
          <w:rFonts w:ascii="TH SarabunPSK" w:hAnsi="TH SarabunPSK" w:cs="TH SarabunPSK"/>
          <w:sz w:val="32"/>
          <w:szCs w:val="32"/>
        </w:rPr>
        <w:t xml:space="preserve">2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เดือน โดยกำหนดให้มีวาระการประชุมเรื่องสำคัญทุกครั้ง คือ เรื่อง วาระการติดตาม ทบทวน และวางแผนการดำเนินงานอย่างต่อเนื่อง </w:t>
      </w:r>
      <w:r w:rsidRPr="00477B14">
        <w:rPr>
          <w:rFonts w:ascii="TH SarabunPSK" w:hAnsi="TH SarabunPSK" w:cs="TH SarabunPSK"/>
          <w:sz w:val="32"/>
          <w:szCs w:val="32"/>
        </w:rPr>
        <w:t>4</w:t>
      </w:r>
      <w:r w:rsidRPr="00477B14">
        <w:rPr>
          <w:rFonts w:ascii="TH SarabunPSK" w:hAnsi="TH SarabunPSK" w:cs="TH SarabunPSK"/>
          <w:sz w:val="32"/>
          <w:szCs w:val="32"/>
          <w:cs/>
        </w:rPr>
        <w:t>) นำผลการประชุมของคณะอนุกรรมการฯ เสนอต่อที่ประชุมคณะกรรมการบริหารสำนักวิชาพยาบาลศาสตร์ มหาวิทยาลัยวลัยลักษณ์</w:t>
      </w:r>
    </w:p>
    <w:p w:rsidR="006E23E1" w:rsidRPr="001309A1" w:rsidRDefault="006E23E1" w:rsidP="006E23E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0703F" w:rsidRPr="00477B14" w:rsidRDefault="00F214FA" w:rsidP="00CE479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วัตถุประสงค์ของแผน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ประเด็นยุทธศาสตร์ที่ 1 การพัฒนาความเป็นเลิศทางการวิจัย บริการวิชาการ และการทำนุบำรุงศิลปวัฒนธรรม เพื่อตอบสนองต่อการพัฒนาประเทศ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>กลยุทธ์ 4 ปี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เป้าประสงค์เชิงกลยุทธ์ที่ </w:t>
      </w:r>
      <w:r w:rsidRPr="00477B1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477B14" w:rsidRPr="00477B14" w:rsidRDefault="00477B14" w:rsidP="00477B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>ชุมชนท้องถิ่นได้รับประโยชน์จากผลงานวิจัย บริการวิชาการและทำนุบำรุงศิลปวัฒนธรรม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ตัวชี้วัดเชิงยุทธศาสตร์</w:t>
      </w:r>
    </w:p>
    <w:p w:rsidR="00477B14" w:rsidRPr="00477B14" w:rsidRDefault="00477B14" w:rsidP="00477B1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477B14">
        <w:rPr>
          <w:rFonts w:ascii="TH SarabunPSK" w:hAnsi="TH SarabunPSK" w:cs="TH SarabunPSK"/>
          <w:sz w:val="32"/>
          <w:szCs w:val="32"/>
        </w:rPr>
        <w:t xml:space="preserve">3 </w:t>
      </w:r>
      <w:r w:rsidRPr="00477B14">
        <w:rPr>
          <w:rFonts w:ascii="TH SarabunPSK" w:hAnsi="TH SarabunPSK" w:cs="TH SarabunPSK"/>
          <w:sz w:val="32"/>
          <w:szCs w:val="32"/>
          <w:cs/>
        </w:rPr>
        <w:t>ร้อยละขององค์ความรู้และสิ่งประดิษฐ์ที่นำไปใช้หรือแก้ไขปัญหาชุมชนท้องถิ่น</w:t>
      </w:r>
    </w:p>
    <w:p w:rsidR="00477B14" w:rsidRPr="00477B14" w:rsidRDefault="00477B14" w:rsidP="00477B1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477B14">
        <w:rPr>
          <w:rFonts w:ascii="TH SarabunPSK" w:hAnsi="TH SarabunPSK" w:cs="TH SarabunPSK"/>
          <w:sz w:val="32"/>
          <w:szCs w:val="32"/>
        </w:rPr>
        <w:t xml:space="preserve">5 </w:t>
      </w:r>
      <w:r w:rsidRPr="00477B14">
        <w:rPr>
          <w:rFonts w:ascii="TH SarabunPSK" w:hAnsi="TH SarabunPSK" w:cs="TH SarabunPSK"/>
          <w:sz w:val="32"/>
          <w:szCs w:val="32"/>
          <w:cs/>
        </w:rPr>
        <w:t>ร้อยละของผู้รับบริการที่มีความรู้เพิ่มจากการเข้ารับบริการ</w:t>
      </w:r>
    </w:p>
    <w:p w:rsidR="00477B14" w:rsidRPr="00477B14" w:rsidRDefault="00477B14" w:rsidP="00477B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477B14">
        <w:rPr>
          <w:rFonts w:ascii="TH SarabunPSK" w:hAnsi="TH SarabunPSK" w:cs="TH SarabunPSK"/>
          <w:sz w:val="32"/>
          <w:szCs w:val="32"/>
        </w:rPr>
        <w:t xml:space="preserve">6 </w:t>
      </w:r>
      <w:r w:rsidRPr="00477B14">
        <w:rPr>
          <w:rFonts w:ascii="TH SarabunPSK" w:hAnsi="TH SarabunPSK" w:cs="TH SarabunPSK"/>
          <w:sz w:val="32"/>
          <w:szCs w:val="32"/>
          <w:cs/>
        </w:rPr>
        <w:t>ร้อยละความพึงพอใจผู้เข้ารับบริการ/หน่วยงาน/องค์กรที่รับบริการวิชาการและวิชาชีพต่อประโยชน์จากการบริการ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 2</w:t>
      </w:r>
    </w:p>
    <w:p w:rsidR="00C63C41" w:rsidRDefault="00477B14" w:rsidP="006E23E1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>เสริมสร้างความสัมพันธ์อันดีระหว่างมหาวิทยาลัยและชุมชน โดยเฉพาะการวิจัยและบริการวิชาการเพื่อความเข้มแข็งของชุมชน</w:t>
      </w:r>
    </w:p>
    <w:p w:rsidR="006E23E1" w:rsidRPr="006E23E1" w:rsidRDefault="006E23E1" w:rsidP="006E23E1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90703F" w:rsidRPr="00477B14" w:rsidRDefault="00F214FA" w:rsidP="00CE479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="00C63C41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ของสำนักวิชาพยาบาลศาสตร์</w:t>
      </w:r>
    </w:p>
    <w:p w:rsidR="006E23E1" w:rsidRPr="006E23E1" w:rsidRDefault="00477B14" w:rsidP="00C63C4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color w:val="000000" w:themeColor="text1"/>
          <w:sz w:val="32"/>
          <w:szCs w:val="32"/>
        </w:rPr>
        <w:tab/>
        <w:t>“</w:t>
      </w:r>
      <w:r w:rsidRPr="00477B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เราคือ องค์การเรียนรู้ บูรณาการพันธกิจ สร้างพันธมิตร นำการพยาบาลสู่สากล</w:t>
      </w:r>
      <w:r w:rsidRPr="00477B1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477B14" w:rsidRPr="00477B14" w:rsidRDefault="00C63C41" w:rsidP="00C63C4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วิสัยทัศน์ของแผน</w:t>
      </w:r>
    </w:p>
    <w:p w:rsidR="00477B14" w:rsidRDefault="006E23E1" w:rsidP="00CE479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77B14" w:rsidRPr="00477B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บริการวิชาการ บูรณาการกับการเรียนการสอน การวิจัย และการทำนุบำรุงศิลปวัฒนธรรมสอดคล้องความต้องการของสังคม ชุมชน ทั้งในระดับท้องถิ่น ระดับภาค ระดับชาติ และระดับสากล</w:t>
      </w:r>
    </w:p>
    <w:p w:rsidR="006E23E1" w:rsidRPr="001309A1" w:rsidRDefault="006E23E1" w:rsidP="00CE479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214FA" w:rsidRPr="00477B14" w:rsidRDefault="00F214FA" w:rsidP="00CE479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ตัวบ่งชี้วัดความสำเร็จระดับแผน</w:t>
      </w:r>
      <w:r w:rsidR="00CE4796" w:rsidRPr="00477B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 กำหนดให้สอดคล้องกับตัวชี้วัดยุทธศาสตร์ของสำนักวิชา )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แผนการบริการวิชาการที่เกี่ยวข้องกับวิชาชีพหรือที่เกี่ยวข้องของสถาบันศึกษาที่สอดคล้องกับความต้องการของสังคมอย่างเป็นลายลักษณ์อักษรและผ่านการพิจ</w:t>
      </w:r>
      <w:r>
        <w:rPr>
          <w:rFonts w:ascii="TH SarabunPSK" w:hAnsi="TH SarabunPSK" w:cs="TH SarabunPSK"/>
          <w:sz w:val="32"/>
          <w:szCs w:val="32"/>
          <w:cs/>
        </w:rPr>
        <w:t>ารณาจากคณะกรรมการประจำสำนักวิชา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มีโครงการบริการวิชาการที่เกิดประโยชน์ต่อการพัฒนานักศึกษา ชุมชนหรือสังคม และมีงบประมาณที่สนับสนุนอย่างเพียงพอตามแผนฯ 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มีโครงการบริการวิชาการแก่สังคมแบบให้เปล่าอย่างน้อย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A28C5">
        <w:rPr>
          <w:rFonts w:ascii="TH SarabunPSK" w:hAnsi="TH SarabunPSK" w:cs="TH SarabunPSK"/>
          <w:sz w:val="32"/>
          <w:szCs w:val="32"/>
          <w:cs/>
        </w:rPr>
        <w:t>การเรียนการสอน 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lastRenderedPageBreak/>
        <w:t>มีโครงการบริการวิชาการที่บูรณาการกับการวิจัย 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คณาจารย์ของสำนักวิชาฯ อย่างน้อยร้อยละ 5 เข้าร่วมในโครงการบริการวิชาการระดับมหาวิทยาลัย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มีการประเมินผลแผนการดำเนินงานบริการวิชาการ และนำผลการประเมินไปปรับปรุงเพื่อพัฒนา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แผนและ</w:t>
      </w:r>
      <w:r w:rsidRPr="009A28C5">
        <w:rPr>
          <w:rFonts w:ascii="TH SarabunPSK" w:hAnsi="TH SarabunPSK" w:cs="TH SarabunPSK"/>
          <w:sz w:val="32"/>
          <w:szCs w:val="32"/>
          <w:cs/>
        </w:rPr>
        <w:t>กิจกรรม/โครงการ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มีการปรับปรุงแผนการบริการวิชาการประจำปีแก่สังคมตามผลการประเมินอย่างเป็นลายลักษณ์อักษร</w:t>
      </w:r>
    </w:p>
    <w:p w:rsidR="006E23E1" w:rsidRPr="006E23E1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โครงการบริการวิชาการบรรลุความสำเร็จตามตัวชี้วัดไม่ต่ำกว่าร้อยละ </w:t>
      </w:r>
      <w:r w:rsidRPr="009A28C5">
        <w:rPr>
          <w:rFonts w:ascii="TH SarabunPSK" w:hAnsi="TH SarabunPSK" w:cs="TH SarabunPSK"/>
          <w:sz w:val="32"/>
          <w:szCs w:val="32"/>
        </w:rPr>
        <w:t>80</w:t>
      </w:r>
    </w:p>
    <w:p w:rsidR="001309A1" w:rsidRDefault="001309A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309A1" w:rsidRDefault="001309A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4FA" w:rsidRPr="00477B14" w:rsidRDefault="00C63C4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="00DB40DC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6E23E1" w:rsidRPr="006E23E1" w:rsidRDefault="006E23E1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6E23E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งานบริการวิชาการ สำนักวิชาพยาบาลศาสตร์ มหาวิทยาลัยวลัยลักษณ์ ได้จัดทำแผนงานเพื่อบริการวิชาการ ในปีการศึกษา 2560 จำนวน 16 โครงการ จากจำนวนโครงการทั้งหมดนี้ นำมาจำแนกตามตัวบ่งชี้ความสำเร็จระดับแผนที่สอดคล้องกับตัวชี้วัดยุทธศาสตร์ของสำนักวิชา ประเภทโครงการที่มีประโยชน์ต่อผลการใช้งาน 4 ประเภท ได้แก่ 1) โครงการบริการวิชาการที่เกิดประโยชน์ต่อการพัฒนานักศึกษา ชุมชนหรือสังคม จำนวน 4 โครงการ 2) โครงการบริการวิชาการแก่สังคมแบบให้เปล่า จำนวน 2 โครงการ 3) โครงการบริการวิชาการที่บูรณาการกับการเรียนการสอน จำนวน 6 โครงการ และ 4) โครงการบริการวิชาการที่บูรณาการกับการวิจัย จำนวน 4 โครงการ ทั้งนี้คณะอนุกรรมการบริการวิชาการ ขอนำเสนอรายละเอียดของโครงการ ดังตารางต่อไปนี้</w:t>
      </w:r>
    </w:p>
    <w:p w:rsidR="006E23E1" w:rsidRPr="00477B14" w:rsidRDefault="006E23E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TableGrid"/>
        <w:tblW w:w="9232" w:type="dxa"/>
        <w:tblLook w:val="04A0" w:firstRow="1" w:lastRow="0" w:firstColumn="1" w:lastColumn="0" w:noHBand="0" w:noVBand="1"/>
      </w:tblPr>
      <w:tblGrid>
        <w:gridCol w:w="725"/>
        <w:gridCol w:w="1937"/>
        <w:gridCol w:w="1943"/>
        <w:gridCol w:w="1403"/>
        <w:gridCol w:w="1613"/>
        <w:gridCol w:w="1611"/>
      </w:tblGrid>
      <w:tr w:rsidR="00FC3E2C" w:rsidRPr="006E23E1" w:rsidTr="006E23E1">
        <w:trPr>
          <w:trHeight w:val="1020"/>
          <w:tblHeader/>
        </w:trPr>
        <w:tc>
          <w:tcPr>
            <w:tcW w:w="725" w:type="dxa"/>
          </w:tcPr>
          <w:p w:rsidR="00F214FA" w:rsidRPr="006E23E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937" w:type="dxa"/>
          </w:tcPr>
          <w:p w:rsidR="00F214FA" w:rsidRPr="006E23E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943" w:type="dxa"/>
          </w:tcPr>
          <w:p w:rsidR="00F214FA" w:rsidRPr="006E23E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กิจกรรม/โครงการที่ตอบสนองตัวชี้วัด</w:t>
            </w:r>
          </w:p>
        </w:tc>
        <w:tc>
          <w:tcPr>
            <w:tcW w:w="1403" w:type="dxa"/>
          </w:tcPr>
          <w:p w:rsidR="00F214FA" w:rsidRPr="006E23E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1613" w:type="dxa"/>
          </w:tcPr>
          <w:p w:rsidR="00F214FA" w:rsidRPr="006E23E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ที่มาของงบประมาณ</w:t>
            </w:r>
            <w:r w:rsidR="005A4038"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="005A4038"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611" w:type="dxa"/>
          </w:tcPr>
          <w:p w:rsidR="00F214FA" w:rsidRPr="006E23E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E23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ผู้รับผิดชอบกิจกรรม/โครงการ</w:t>
            </w:r>
          </w:p>
        </w:tc>
      </w:tr>
      <w:tr w:rsidR="006E23E1" w:rsidRPr="006E23E1" w:rsidTr="006E23E1">
        <w:trPr>
          <w:trHeight w:val="1350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24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โครงการบริการวิชาการที่เกิดประโยชน์ต่อการพัฒนานักศึกษา ชุมชนหรือสังคม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โครงการการ</w:t>
            </w:r>
            <w:r>
              <w:rPr>
                <w:rFonts w:ascii="TH SarabunPSK" w:hAnsi="TH SarabunPSK" w:cs="TH SarabunPSK"/>
                <w:sz w:val="28"/>
                <w:cs/>
              </w:rPr>
              <w:t>วิเคราะห์อย่างมีเหตุผลทางคลินิก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E23E1">
              <w:rPr>
                <w:rFonts w:ascii="TH SarabunPSK" w:hAnsi="TH SarabunPSK" w:cs="TH SarabunPSK"/>
                <w:sz w:val="28"/>
              </w:rPr>
              <w:t>clinical reasoning)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  <w:p w:rsidR="006E23E1" w:rsidRPr="006E23E1" w:rsidRDefault="006E23E1" w:rsidP="00E33E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(สัปดาห์ของวันสถาปนามหาวิทยาลัยวลัยลักษณ์)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ค่าลงทะเบียนผู้เข้ารับการอบรม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(ประเภทโครงการแบบหารายได้)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อ.ดร.เจนเนตร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พลเพชร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โครงการบริการวิชาการที่เกิดประโยชน์ต่อการพัฒนานักศึกษา ชุมชนหรือสังคม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โครงการบูรณาการการเรียนการสอนให้นักศึกษาได้มีสมรรถนะ</w:t>
            </w:r>
            <w:r w:rsidRPr="006E23E1">
              <w:rPr>
                <w:rFonts w:ascii="TH SarabunPSK" w:hAnsi="TH SarabunPSK" w:cs="TH SarabunPSK"/>
                <w:sz w:val="28"/>
              </w:rPr>
              <w:t>clinical reasoning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มกราคม - มีนาคม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อ.ดร.เจนเนตร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พลเพชร</w:t>
            </w:r>
          </w:p>
        </w:tc>
      </w:tr>
      <w:tr w:rsidR="006E23E1" w:rsidRPr="006E23E1" w:rsidTr="006E23E1">
        <w:trPr>
          <w:trHeight w:val="380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พัฒนานักศึกษา ชุมชนหรือสังคม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โครงการอบรมเชิงปฏิบัติการเรื่องการ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รักษาโรคเบื้องต้นสำหรับพยาบาลเวชปฏิบัติชุมชน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มิถุนายน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  <w:p w:rsidR="006E23E1" w:rsidRPr="006E23E1" w:rsidRDefault="006E23E1" w:rsidP="00E33E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ค่าลงทะเบียนผู้เข้ารับการอบรม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(ประเภทโครงการแบบหารายได้)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อ.ดร.เจนเนตร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พลเพชร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โครงการบริการวิชาการที่เกิดประโยชน์ต่อการพัฒนานักศึกษา ชุมชนหรือสังคม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โครงการวันพยาบาลสากล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อ.ชิดชนก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มยูรภักดิ์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โครงการบริการวิชาการแก่สังคมแบบให้เปล่า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smile clinic  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กรกฎาคม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2560 –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611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รศ.ดร.สายฝน เอกวรางกูร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โครงการบริการวิชาการแก่สังคมแบบให้เปล่า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6E23E1">
              <w:rPr>
                <w:rFonts w:ascii="TH SarabunPSK" w:hAnsi="TH SarabunPSK" w:cs="TH SarabunPSK"/>
                <w:sz w:val="28"/>
              </w:rPr>
              <w:t>“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บริการวิชาการสร้างความเข้มแข็งของชุมชนบูรณาการพันธกิจสัมพันธ์เพื่อสังคม (</w:t>
            </w:r>
            <w:r w:rsidRPr="006E23E1">
              <w:rPr>
                <w:rFonts w:ascii="TH SarabunPSK" w:hAnsi="TH SarabunPSK" w:cs="TH SarabunPSK"/>
                <w:sz w:val="28"/>
              </w:rPr>
              <w:t>Social Engagement)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2560 -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กันยายน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แผนยุทธศาสตร์ มหาวิทยาลัยวลัยลักษณ์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ในหมวดงบประมาณการพัฒนาสนับสนุนวิชาการ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 293,400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โครงการครูมืออาชีพ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กรกฎาคม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2560 –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แผนยุทธศาสตร์ มหาวิทยาลัยวลัยลักษณ์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ในหมวดงบประมาณการพัฒนาสนับสนุนวิชาการ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45,000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611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รศ.ดร.สายฝน เอกวรางกูร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โครงการอบรมครูพี่เลี้ยง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กรกฎาคม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2560 –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แผนยุทธศาสตร์ มหาวิทยาลัยวลัยลักษณ์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ในหมวดงบประมาณการ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พัฒนาสนับสนุนวิชาการ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 45,000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611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รศ.ดร.สายฝน เอกวรางกูร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สร้างเสริมภูมิคุ้มกันโรคแก่เด็กนักเรียน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โครงการพัฒนานวัตกรรมสร้างเสริมสุขภาวะชุมชนของนักศึกษาพยาบาล สำนักวิชาพยาบาลศาสตร์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2560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– มีนาคม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งบประมาณจากงานกิจการนักศึกษา มหาวิทยาลัยวลัยลักษณ์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</w:rPr>
              <w:t xml:space="preserve">36,000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โครงการสร้างเสริมและปกป้องสุขภาพชุมชน มหาวิทยาลัยวลัยลักษณ์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กรกฎาคม – ตุลาคม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โครงการแลกเปลี่ยนเรียนรู้การเรียนการสอนในรายวิชาปฏิบัติการพยาบาลชุมชนกับ </w:t>
            </w:r>
            <w:r w:rsidRPr="006E23E1">
              <w:rPr>
                <w:rFonts w:ascii="TH SarabunPSK" w:hAnsi="TH SarabunPSK" w:cs="TH SarabunPSK"/>
                <w:sz w:val="28"/>
              </w:rPr>
              <w:t>ECU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กรกฎาคม – ตุลาคม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อ.ดร.อรทัย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นนทเภท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โครงการบริการวิชาการที่บูรณาการกับการวิจัย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โครงการชุมชนน่าอยู่ภาคใต้ตอนบน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16 ตุลาคม 2559 -  31 พฤษภาคม 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สำนัก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6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สสส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</w:rPr>
              <w:t xml:space="preserve">9,650,000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โครงการบริการวิชาการที่บูรณาการกับการวิจัย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โครงการองค์กรกลางร่วมสร้างเมืองคอนสู่ชุมชนสุขภาวะ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2559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ถึงวันที่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31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6E23E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สำนัก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6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สสส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187</w:t>
            </w:r>
            <w:r w:rsidRPr="006E23E1">
              <w:rPr>
                <w:rFonts w:ascii="TH SarabunPSK" w:hAnsi="TH SarabunPSK" w:cs="TH SarabunPSK"/>
                <w:sz w:val="28"/>
              </w:rPr>
              <w:t>,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284 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อ.ดร.อุไร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จเรประพาฬ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ที่บูรณาการกับการวิจัย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โครงการสร้างเสริม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สุขภาพตามประเด็นในเขตพื้นที่จังหวัดนครศรีธรรมราชและกระบี่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มกราคม –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ธันวาคม 2561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สำนัก 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6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สสส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</w:rPr>
              <w:lastRenderedPageBreak/>
              <w:t xml:space="preserve">200,000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สมรักษ์</w:t>
            </w:r>
          </w:p>
        </w:tc>
      </w:tr>
      <w:tr w:rsidR="006E23E1" w:rsidRPr="006E23E1" w:rsidTr="006E23E1">
        <w:trPr>
          <w:trHeight w:val="675"/>
        </w:trPr>
        <w:tc>
          <w:tcPr>
            <w:tcW w:w="725" w:type="dxa"/>
          </w:tcPr>
          <w:p w:rsidR="006E23E1" w:rsidRPr="00B524AD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16</w:t>
            </w:r>
          </w:p>
        </w:tc>
        <w:tc>
          <w:tcPr>
            <w:tcW w:w="1937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โครงการบริการวิชาการที่บูรณาการกับการวิจัย</w:t>
            </w:r>
          </w:p>
        </w:tc>
        <w:tc>
          <w:tcPr>
            <w:tcW w:w="1943" w:type="dxa"/>
          </w:tcPr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โครงการพันธกิจสัมพันธ์ชุมชนการเรียนรู้เพื่อพัฒนาคุณภาพชีวิตผู้สูงอายุท่าศาลา จังหวัดนครศรีธรรมราช</w:t>
            </w:r>
          </w:p>
        </w:tc>
        <w:tc>
          <w:tcPr>
            <w:tcW w:w="140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6E23E1">
              <w:rPr>
                <w:rFonts w:ascii="TH SarabunPSK" w:hAnsi="TH SarabunPSK" w:cs="TH SarabunPSK"/>
                <w:sz w:val="28"/>
              </w:rPr>
              <w:t>2560 -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 กันยายน </w:t>
            </w:r>
            <w:r w:rsidRPr="006E23E1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1613" w:type="dxa"/>
          </w:tcPr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แผนยุทธศาสตร์ มหาวิทยาลัยวลัยลักษณ์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(ศูนย์บริการวิชาการ)</w:t>
            </w:r>
          </w:p>
          <w:p w:rsidR="006E23E1" w:rsidRPr="006E23E1" w:rsidRDefault="006E23E1" w:rsidP="00E33E35">
            <w:pPr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ในหมวดงบประมาณการพัฒนาสนับสนุนวิชาการ</w:t>
            </w:r>
            <w:r w:rsidRPr="006E23E1">
              <w:rPr>
                <w:rFonts w:ascii="TH SarabunPSK" w:hAnsi="TH SarabunPSK" w:cs="TH SarabunPSK"/>
                <w:sz w:val="28"/>
              </w:rPr>
              <w:t xml:space="preserve"> 300,000 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611" w:type="dxa"/>
          </w:tcPr>
          <w:p w:rsid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6E23E1" w:rsidRPr="006E23E1" w:rsidRDefault="006E23E1" w:rsidP="00E33E3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</w:tbl>
    <w:p w:rsidR="00DB40DC" w:rsidRPr="00477B14" w:rsidRDefault="00DB40DC" w:rsidP="00DB40DC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DB40DC" w:rsidRPr="00477B14" w:rsidSect="006E23E1">
          <w:pgSz w:w="12240" w:h="15840"/>
          <w:pgMar w:top="1440" w:right="1440" w:bottom="1135" w:left="1440" w:header="709" w:footer="709" w:gutter="0"/>
          <w:cols w:space="708"/>
          <w:docGrid w:linePitch="360"/>
        </w:sectPr>
      </w:pPr>
    </w:p>
    <w:p w:rsidR="002169DD" w:rsidRPr="002169DD" w:rsidRDefault="002169DD" w:rsidP="00F73DE6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69DD" w:rsidRPr="00477B14" w:rsidRDefault="002169DD" w:rsidP="00CE479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2169DD" w:rsidRPr="00477B14" w:rsidSect="00F73D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17"/>
    <w:multiLevelType w:val="hybridMultilevel"/>
    <w:tmpl w:val="438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1768"/>
    <w:multiLevelType w:val="hybridMultilevel"/>
    <w:tmpl w:val="BC00D772"/>
    <w:lvl w:ilvl="0" w:tplc="B1C08DB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47C41"/>
    <w:multiLevelType w:val="hybridMultilevel"/>
    <w:tmpl w:val="1A523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97588"/>
    <w:multiLevelType w:val="hybridMultilevel"/>
    <w:tmpl w:val="8AD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15DF"/>
    <w:multiLevelType w:val="hybridMultilevel"/>
    <w:tmpl w:val="454E2274"/>
    <w:lvl w:ilvl="0" w:tplc="78889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A"/>
    <w:rsid w:val="00057184"/>
    <w:rsid w:val="001309A1"/>
    <w:rsid w:val="001617F2"/>
    <w:rsid w:val="00170118"/>
    <w:rsid w:val="00171489"/>
    <w:rsid w:val="001C3323"/>
    <w:rsid w:val="002169DD"/>
    <w:rsid w:val="00346D60"/>
    <w:rsid w:val="0038247A"/>
    <w:rsid w:val="00447F7C"/>
    <w:rsid w:val="00477B14"/>
    <w:rsid w:val="0053626D"/>
    <w:rsid w:val="005A4038"/>
    <w:rsid w:val="005C32B8"/>
    <w:rsid w:val="006A1201"/>
    <w:rsid w:val="006E23E1"/>
    <w:rsid w:val="00761AF1"/>
    <w:rsid w:val="00792625"/>
    <w:rsid w:val="008811F6"/>
    <w:rsid w:val="0090703F"/>
    <w:rsid w:val="00976B50"/>
    <w:rsid w:val="00A347C3"/>
    <w:rsid w:val="00A34AA9"/>
    <w:rsid w:val="00A762B9"/>
    <w:rsid w:val="00BC0642"/>
    <w:rsid w:val="00C63C41"/>
    <w:rsid w:val="00CE4796"/>
    <w:rsid w:val="00D03D5B"/>
    <w:rsid w:val="00D0456A"/>
    <w:rsid w:val="00DB40DC"/>
    <w:rsid w:val="00E36AAE"/>
    <w:rsid w:val="00ED371A"/>
    <w:rsid w:val="00F214FA"/>
    <w:rsid w:val="00F64414"/>
    <w:rsid w:val="00F73DE6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16AD-7426-48A1-AAFB-D5022817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cp:lastPrinted>2017-05-16T01:32:00Z</cp:lastPrinted>
  <dcterms:created xsi:type="dcterms:W3CDTF">2017-08-31T11:10:00Z</dcterms:created>
  <dcterms:modified xsi:type="dcterms:W3CDTF">2017-08-31T11:10:00Z</dcterms:modified>
</cp:coreProperties>
</file>