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6" w:rsidRPr="00FC3E2C" w:rsidRDefault="005A4038" w:rsidP="00C63C4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bookmarkStart w:id="0" w:name="_GoBack"/>
      <w:bookmarkEnd w:id="0"/>
      <w:r w:rsidRPr="00FC3E2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รายงาน</w:t>
      </w:r>
      <w:r w:rsidR="00F214FA" w:rsidRPr="00FC3E2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การดำเนินงาน</w:t>
      </w:r>
      <w:r w:rsidRPr="00FC3E2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คณะกรรมการพัฒนาคุณภาพการศึกษา</w:t>
      </w:r>
    </w:p>
    <w:p w:rsidR="00F214FA" w:rsidRPr="00FC3E2C" w:rsidRDefault="00F214FA" w:rsidP="001C332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C3E2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</w:t>
      </w:r>
      <w:r w:rsidR="007078C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การวิจัย</w:t>
      </w:r>
      <w:r w:rsidR="001C3323" w:rsidRPr="00FC3E2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FC3E2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ปีการศึกษา 2559</w:t>
      </w:r>
    </w:p>
    <w:p w:rsidR="0090703F" w:rsidRPr="00FC3E2C" w:rsidRDefault="00F214FA" w:rsidP="000847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C3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0847EA" w:rsidRPr="000847EA" w:rsidRDefault="000847EA" w:rsidP="000847EA">
      <w:pPr>
        <w:pStyle w:val="Default"/>
        <w:ind w:firstLine="567"/>
        <w:jc w:val="thaiDistribute"/>
        <w:rPr>
          <w:rFonts w:eastAsiaTheme="minorHAnsi"/>
          <w:sz w:val="32"/>
          <w:szCs w:val="32"/>
          <w:cs/>
        </w:rPr>
      </w:pPr>
      <w:r w:rsidRPr="000847EA">
        <w:rPr>
          <w:rFonts w:eastAsiaTheme="minorHAnsi" w:hint="cs"/>
          <w:sz w:val="32"/>
          <w:szCs w:val="32"/>
          <w:cs/>
        </w:rPr>
        <w:t>การวิจัยถือเป็นภารกิจหลักอย่างหนึ่งของสถาบันอุดมศึกษา ตามพระราชบัญญัติการศึกษาแห่งชาติ พ.ศ. 2542 มหาวิทยาลัย  วลัยลักษณ์ ในฐานะที่เป็นสถาบันอุดมศึกษาแห่งหนึ่งได้ตระหนักถึงความสำคัญของการทำวิจัย เพราะการวิจัยจะนำไปสู่การพัฒนาความก้าวหน้าทางวิชาการ ปรับปรุง และเปลี่ยนแปลงให้เกิดองค์ความรู้ใหม่ๆ อันจะเป็นประโยชน์ต่องานด้านวิชาการ การเรียนการสอน และการบริการวิชาการแก่สังคม ตามพันธกิจของมหาวิทยาลัย งานด้านการวิจัยเป็นหนึ่งในภาระงานหลักที่สำคัญของสำนักวิชาพยาบาลศาสตร์  คณะอนุกรรมการด้านการวิจัยจึงได้จัดให้มีโครงการการส่งเสริมและพัฒนาศักยภาพด้านการวิจัยสำหรับนักวิจัยรุ่นใหม่ คณาจารย์ที่มีตำแหน่งทางวิชาการ เพื่อสร้างและพัฒนานักวิจัย ซึ่งเป็นบุคลากรของสำนักวิชาฯ ที่ต้องการพัฒนาความเชี่ยวชาญด้านการวิจัยทางการพยาบาล รวมถึงการพัฒนาคุณภาพบัณฑิตในระดับปริญญาตรี และระดับบัณฑิตศึกษาด้านการวิจัยในการนำผลการวิจัยไปใช้ในการปฏิบัติการพยาบาล การสร้างองค์ความรู้ผ่านการวิจัยทางการพยาบาลในสถานบริการสุขภาพทุกระดับ และการวิจัยในชั้นเรียนทั้งภาคทฤษฎีและภาคปฏิบัติ ดังนั้นในพัฒนาและสร้างความเข้มแข็งนักวิจัยใหม่และคณาจารย์ที่มีตำแหน่งทางวิชาการ และการพัฒนาศักยภาพการวิจัยของนักศึกษาในระดับบัณฑิตศึกษาและระดับปริญญาตรี ควรมีการประสานสรรพกำลังระหว่างนักวิจัยที่มีประสบการณ์ในการวิจัยในสาขาที่เชี่ยวชาญ กับนักวิจัยรุ่นใหม่ที่มีความสนใจในสาขาเดียวกันร่วมกับนักศึกษาเพื่อสร้างสรรค์ผลงานวิจัยและนวัตกรรมที่มีคุณภาพต่อไป</w:t>
      </w:r>
      <w:r>
        <w:rPr>
          <w:rFonts w:eastAsiaTheme="minorHAnsi" w:hint="cs"/>
          <w:sz w:val="32"/>
          <w:szCs w:val="32"/>
          <w:cs/>
        </w:rPr>
        <w:t xml:space="preserve"> อย่างไรก็ตามจาก</w:t>
      </w:r>
      <w:r w:rsidRPr="000847EA">
        <w:rPr>
          <w:rFonts w:eastAsiaTheme="minorHAnsi"/>
          <w:sz w:val="32"/>
          <w:szCs w:val="32"/>
          <w:cs/>
        </w:rPr>
        <w:t>การวิเคราะห์สภาพแวดล้อมภายในและภายนอกของหน่วยงาน (</w:t>
      </w:r>
      <w:r w:rsidRPr="000847EA">
        <w:rPr>
          <w:rFonts w:eastAsiaTheme="minorHAnsi"/>
          <w:sz w:val="32"/>
          <w:szCs w:val="32"/>
        </w:rPr>
        <w:t>SWOT</w:t>
      </w:r>
      <w:r w:rsidRPr="000847EA">
        <w:rPr>
          <w:rFonts w:eastAsiaTheme="minorHAnsi"/>
          <w:sz w:val="32"/>
          <w:szCs w:val="32"/>
          <w:cs/>
        </w:rPr>
        <w:t xml:space="preserve"> </w:t>
      </w:r>
      <w:r w:rsidRPr="000847EA">
        <w:rPr>
          <w:rFonts w:eastAsiaTheme="minorHAnsi"/>
          <w:sz w:val="32"/>
          <w:szCs w:val="32"/>
        </w:rPr>
        <w:t>Analysis</w:t>
      </w:r>
      <w:r w:rsidRPr="000847EA">
        <w:rPr>
          <w:rFonts w:eastAsiaTheme="minorHAnsi"/>
          <w:sz w:val="32"/>
          <w:szCs w:val="32"/>
          <w:cs/>
        </w:rPr>
        <w:t>)</w:t>
      </w:r>
      <w:r w:rsidRPr="00806B7B">
        <w:rPr>
          <w:b/>
          <w:bCs/>
          <w:sz w:val="32"/>
          <w:szCs w:val="32"/>
          <w:cs/>
        </w:rPr>
        <w:t xml:space="preserve"> </w:t>
      </w:r>
      <w:r>
        <w:rPr>
          <w:rFonts w:eastAsiaTheme="minorHAnsi" w:hint="cs"/>
          <w:sz w:val="32"/>
          <w:szCs w:val="32"/>
          <w:cs/>
        </w:rPr>
        <w:t>แสดงผลดังนี้</w:t>
      </w:r>
    </w:p>
    <w:p w:rsidR="000847EA" w:rsidRPr="00806B7B" w:rsidRDefault="000847EA" w:rsidP="000847EA">
      <w:pPr>
        <w:pStyle w:val="Default"/>
        <w:ind w:left="720" w:hanging="153"/>
        <w:rPr>
          <w:b/>
          <w:bCs/>
          <w:sz w:val="32"/>
          <w:szCs w:val="32"/>
          <w:cs/>
        </w:rPr>
      </w:pPr>
      <w:r w:rsidRPr="00806B7B">
        <w:rPr>
          <w:sz w:val="32"/>
          <w:szCs w:val="32"/>
        </w:rPr>
        <w:sym w:font="Wingdings 2" w:char="F0A0"/>
      </w:r>
      <w:r w:rsidRPr="00806B7B">
        <w:rPr>
          <w:sz w:val="32"/>
          <w:szCs w:val="32"/>
          <w:cs/>
        </w:rPr>
        <w:t xml:space="preserve"> </w:t>
      </w:r>
      <w:r w:rsidRPr="00806B7B">
        <w:rPr>
          <w:b/>
          <w:bCs/>
          <w:sz w:val="32"/>
          <w:szCs w:val="32"/>
          <w:cs/>
        </w:rPr>
        <w:t>จุดแข็ง</w:t>
      </w:r>
      <w:r w:rsidRPr="00806B7B">
        <w:rPr>
          <w:sz w:val="32"/>
          <w:szCs w:val="32"/>
          <w:cs/>
        </w:rPr>
        <w:t xml:space="preserve"> </w:t>
      </w:r>
      <w:r w:rsidRPr="00806B7B">
        <w:rPr>
          <w:b/>
          <w:bCs/>
          <w:sz w:val="32"/>
          <w:szCs w:val="32"/>
          <w:cs/>
        </w:rPr>
        <w:t>(</w:t>
      </w:r>
      <w:r w:rsidRPr="00806B7B">
        <w:rPr>
          <w:b/>
          <w:bCs/>
          <w:sz w:val="32"/>
          <w:szCs w:val="32"/>
        </w:rPr>
        <w:t>Strengths</w:t>
      </w:r>
      <w:r w:rsidRPr="00806B7B">
        <w:rPr>
          <w:b/>
          <w:bCs/>
          <w:sz w:val="32"/>
          <w:szCs w:val="32"/>
          <w:cs/>
        </w:rPr>
        <w:t>)</w:t>
      </w:r>
    </w:p>
    <w:p w:rsidR="000847EA" w:rsidRPr="0080575E" w:rsidRDefault="000847EA" w:rsidP="000847EA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710"/>
          <w:tab w:val="left" w:pos="8652"/>
          <w:tab w:val="left" w:pos="8904"/>
          <w:tab w:val="left" w:pos="9156"/>
          <w:tab w:val="left" w:pos="9408"/>
          <w:tab w:val="left" w:pos="966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คณาจารย์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ประจำหลักสูตรส่วนใหญ่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สำเร็จการศึกษาระดับปริญญาเอก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80 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มีประสบการณ์และมีความเชี่ยวชาญหลากหลายสาขา</w:t>
      </w:r>
    </w:p>
    <w:p w:rsidR="000847EA" w:rsidRPr="0080575E" w:rsidRDefault="000847EA" w:rsidP="000847EA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710"/>
          <w:tab w:val="left" w:pos="8652"/>
          <w:tab w:val="left" w:pos="8904"/>
          <w:tab w:val="left" w:pos="9156"/>
          <w:tab w:val="left" w:pos="9408"/>
          <w:tab w:val="left" w:pos="966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ารเรียนการสอนระดับปริญญาโทที่สามารถเอื้อต่อการวิจัยและการบูรณาการกับการเรียนการสอนในหลักสูตรได้</w:t>
      </w:r>
    </w:p>
    <w:p w:rsidR="000847EA" w:rsidRPr="0080575E" w:rsidRDefault="000847EA" w:rsidP="000847EA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71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สำนักวิชา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มีข้อตกลงความร่วมมือทางวิชาการกับ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แหล่งฝึกปฏิบัติ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ทำให้มีศักยภาพในการพัฒนา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ความร่วมมือในการทำวิจัย</w:t>
      </w:r>
    </w:p>
    <w:p w:rsidR="000847EA" w:rsidRDefault="000847EA" w:rsidP="000847EA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71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แหล่งทุนอุดหนุนการวิจัยภายในและภายนอก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ในการพัฒนาโครงร่างการวิจัย 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งบประมาณในการดำเนินการวิจัย</w:t>
      </w:r>
    </w:p>
    <w:p w:rsidR="000847EA" w:rsidRPr="000847EA" w:rsidRDefault="000847EA" w:rsidP="000847EA">
      <w:pPr>
        <w:pStyle w:val="ListParagraph"/>
        <w:numPr>
          <w:ilvl w:val="0"/>
          <w:numId w:val="10"/>
        </w:numPr>
        <w:tabs>
          <w:tab w:val="left" w:pos="0"/>
          <w:tab w:val="left" w:pos="567"/>
          <w:tab w:val="left" w:pos="851"/>
          <w:tab w:val="left" w:pos="171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47EA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มหาวิทยาลัยมี</w:t>
      </w:r>
      <w:r w:rsidRPr="000847E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ค่าตอบแทนการตีพิมพ์ผลงานวิจัยในวารสารทั้งระดับชาติและระดับนานาชาติ  </w:t>
      </w:r>
    </w:p>
    <w:p w:rsidR="000847EA" w:rsidRPr="0080575E" w:rsidRDefault="000847EA" w:rsidP="000847EA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270" w:firstLine="29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มีงบประมาณ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สนับสนุนการนำเสนอผลงานวิจัย ณ ต่างประเทศ </w:t>
      </w:r>
    </w:p>
    <w:p w:rsidR="000847EA" w:rsidRPr="0080575E" w:rsidRDefault="000847EA" w:rsidP="000847EA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270" w:firstLine="29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มหาวิทยาลัยและสำนักวิชาฯ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มีระบบฐานข้อมูลที่สามารถสืบค้นงานวิจัยได้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847EA" w:rsidRPr="0080575E" w:rsidRDefault="000847EA" w:rsidP="000847EA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บุคลากรสายสนับสนุนมีศักยภาพพร้อม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สนับสนุนการ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ดำเนินกิจกรรมของ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ทำให้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มีความคล่องตัว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847EA" w:rsidRPr="000847EA" w:rsidRDefault="000847EA" w:rsidP="000847EA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มีคณะกรรมการจริยธรรมการวิจัยใน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มนุษย์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ซึ่งได้รับการรับรองตามมาตรฐานสากล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06B7B">
        <w:sym w:font="Wingdings 2" w:char="F0A0"/>
      </w:r>
      <w:r w:rsidRPr="000847EA">
        <w:rPr>
          <w:sz w:val="32"/>
          <w:szCs w:val="32"/>
          <w:cs/>
        </w:rPr>
        <w:t xml:space="preserve"> </w:t>
      </w:r>
      <w:r w:rsidRPr="000847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จุดอ่อน</w:t>
      </w:r>
      <w:r w:rsidRPr="000847E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847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847EA">
        <w:rPr>
          <w:rFonts w:ascii="TH SarabunPSK" w:hAnsi="TH SarabunPSK" w:cs="TH SarabunPSK"/>
          <w:b/>
          <w:bCs/>
          <w:color w:val="000000"/>
          <w:sz w:val="32"/>
          <w:szCs w:val="32"/>
        </w:rPr>
        <w:t>Weaknesses</w:t>
      </w:r>
      <w:r w:rsidRPr="000847E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0847EA" w:rsidRDefault="000847EA" w:rsidP="000847EA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1710"/>
          <w:tab w:val="left" w:pos="8652"/>
          <w:tab w:val="left" w:pos="8904"/>
          <w:tab w:val="left" w:pos="9156"/>
          <w:tab w:val="left" w:pos="9408"/>
          <w:tab w:val="left" w:pos="966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270" w:firstLine="29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ฯยัง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การดำเนินการเรื่อง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ศูนย์ความเป็นเลิศด้านการวิจัย</w:t>
      </w:r>
    </w:p>
    <w:p w:rsidR="000847EA" w:rsidRPr="002207FA" w:rsidRDefault="000847EA" w:rsidP="000847EA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1710"/>
          <w:tab w:val="left" w:pos="8652"/>
          <w:tab w:val="left" w:pos="8904"/>
          <w:tab w:val="left" w:pos="9156"/>
          <w:tab w:val="left" w:pos="9408"/>
          <w:tab w:val="left" w:pos="9660"/>
          <w:tab w:val="left" w:pos="10740"/>
          <w:tab w:val="left" w:pos="11820"/>
          <w:tab w:val="left" w:pos="12900"/>
          <w:tab w:val="left" w:pos="13248"/>
          <w:tab w:val="left" w:pos="13506"/>
          <w:tab w:val="left" w:pos="14586"/>
        </w:tabs>
        <w:spacing w:after="0" w:line="240" w:lineRule="auto"/>
        <w:ind w:left="270" w:firstLine="297"/>
        <w:rPr>
          <w:rFonts w:ascii="TH SarabunPSK" w:hAnsi="TH SarabunPSK" w:cs="TH SarabunPSK"/>
          <w:color w:val="000000"/>
          <w:sz w:val="32"/>
          <w:szCs w:val="32"/>
        </w:rPr>
      </w:pPr>
      <w:r w:rsidRPr="002207FA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นักศึกษาระดับบัณฑิตศึกษา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2207FA">
        <w:rPr>
          <w:rFonts w:ascii="TH SarabunPSK" w:hAnsi="TH SarabunPSK" w:cs="TH SarabunPSK"/>
          <w:color w:val="000000"/>
          <w:sz w:val="32"/>
          <w:szCs w:val="32"/>
          <w:cs/>
        </w:rPr>
        <w:t>จำนวนน้อย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กว่าแผนจำนวนรับนักศึกษา</w:t>
      </w:r>
    </w:p>
    <w:p w:rsidR="000847EA" w:rsidRPr="000847EA" w:rsidRDefault="000847EA" w:rsidP="000847EA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0847E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การตีพิมพ์เผยแพร่ผลงานวิจัย/งานสร้างสรรค์ของอาจารย์ในระดับ</w:t>
      </w:r>
      <w:r w:rsidRPr="000847E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ชาติและนานาชาติ</w:t>
      </w:r>
      <w:r w:rsidRPr="000847E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ยังมีจำนวนน้อย</w:t>
      </w:r>
    </w:p>
    <w:p w:rsidR="000847EA" w:rsidRPr="0080575E" w:rsidRDefault="000847EA" w:rsidP="000847EA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710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ผลงานที่ตีพิมพ์เผยแพร่ในวารสารวิชาการที่เป็นที่ยอมรับในฐานข้อมูลระดับสากล เช่น 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ISI, SCOPUS 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ยังมีจำนวนน้อย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847EA" w:rsidRPr="0080575E" w:rsidRDefault="000847EA" w:rsidP="000847EA">
      <w:pPr>
        <w:pStyle w:val="ListParagraph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710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ผลงานนวัตกรรมการจดลิขสิทธิ์ อนุสิทธิบัตร และสิทธิบัตรของอาจารย์มีจำนวนน้อย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และเป็นคนเดิมอยู่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847EA" w:rsidRPr="00CF79E8" w:rsidRDefault="000847EA" w:rsidP="000847EA">
      <w:pPr>
        <w:pStyle w:val="Default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710"/>
        </w:tabs>
        <w:ind w:left="0" w:firstLine="567"/>
        <w:rPr>
          <w:sz w:val="32"/>
          <w:szCs w:val="32"/>
        </w:rPr>
      </w:pPr>
      <w:r w:rsidRPr="00B11827">
        <w:rPr>
          <w:sz w:val="32"/>
          <w:szCs w:val="32"/>
          <w:cs/>
        </w:rPr>
        <w:t>อาจารย์มีภาระงานอื่นมากนอกเหนือจากงานสอน</w:t>
      </w:r>
      <w:r w:rsidRPr="00B11827">
        <w:rPr>
          <w:sz w:val="32"/>
          <w:szCs w:val="32"/>
        </w:rPr>
        <w:t xml:space="preserve"> </w:t>
      </w:r>
      <w:r w:rsidRPr="00B11827">
        <w:rPr>
          <w:sz w:val="32"/>
          <w:szCs w:val="32"/>
          <w:cs/>
        </w:rPr>
        <w:t>งานวิจัย</w:t>
      </w:r>
      <w:r w:rsidRPr="00B11827">
        <w:rPr>
          <w:sz w:val="32"/>
          <w:szCs w:val="32"/>
        </w:rPr>
        <w:t xml:space="preserve"> </w:t>
      </w:r>
      <w:r w:rsidRPr="00B11827">
        <w:rPr>
          <w:sz w:val="32"/>
          <w:szCs w:val="32"/>
          <w:cs/>
        </w:rPr>
        <w:t>และงานบริการวิชาก</w:t>
      </w:r>
      <w:r>
        <w:rPr>
          <w:rFonts w:hint="cs"/>
          <w:sz w:val="32"/>
          <w:szCs w:val="32"/>
          <w:cs/>
        </w:rPr>
        <w:t>ารทำให้</w:t>
      </w:r>
      <w:r w:rsidRPr="00CF79E8">
        <w:rPr>
          <w:sz w:val="32"/>
          <w:szCs w:val="32"/>
          <w:cs/>
        </w:rPr>
        <w:t>ขาดแรงจูงใจในการท</w:t>
      </w:r>
      <w:r w:rsidRPr="00CF79E8">
        <w:rPr>
          <w:rFonts w:hint="cs"/>
          <w:sz w:val="32"/>
          <w:szCs w:val="32"/>
          <w:cs/>
        </w:rPr>
        <w:t>ำ</w:t>
      </w:r>
      <w:r w:rsidRPr="00CF79E8">
        <w:rPr>
          <w:sz w:val="32"/>
          <w:szCs w:val="32"/>
          <w:cs/>
        </w:rPr>
        <w:t>วิจัย</w:t>
      </w:r>
      <w:r w:rsidRPr="00CF79E8">
        <w:rPr>
          <w:sz w:val="32"/>
          <w:szCs w:val="32"/>
        </w:rPr>
        <w:t xml:space="preserve"> </w:t>
      </w:r>
    </w:p>
    <w:p w:rsidR="000847EA" w:rsidRPr="00B11827" w:rsidRDefault="000847EA" w:rsidP="000847EA">
      <w:pPr>
        <w:pStyle w:val="Default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1710"/>
        </w:tabs>
        <w:ind w:left="0" w:firstLine="567"/>
        <w:rPr>
          <w:sz w:val="32"/>
          <w:szCs w:val="32"/>
        </w:rPr>
      </w:pPr>
      <w:r w:rsidRPr="00B11827">
        <w:rPr>
          <w:sz w:val="32"/>
          <w:szCs w:val="32"/>
          <w:cs/>
        </w:rPr>
        <w:t>อาจารย์รับทุนวิจัยจากหน่วยงานภายนอกน้อย</w:t>
      </w:r>
      <w:r w:rsidRPr="00B11827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้องมีการพัฒนาศักยภาพการเขียนโครงร่างวิจัยเพื่อขอรับทุนสนับสนุนจากแหล่งทุนวิจัยภายนอกที่มีชื่อเสียง</w:t>
      </w:r>
    </w:p>
    <w:p w:rsidR="000847EA" w:rsidRDefault="000847EA" w:rsidP="000847EA">
      <w:pPr>
        <w:pStyle w:val="Default"/>
        <w:numPr>
          <w:ilvl w:val="0"/>
          <w:numId w:val="9"/>
        </w:numPr>
        <w:tabs>
          <w:tab w:val="left" w:pos="0"/>
          <w:tab w:val="left" w:pos="851"/>
          <w:tab w:val="left" w:pos="1710"/>
        </w:tabs>
        <w:ind w:hanging="153"/>
        <w:rPr>
          <w:sz w:val="32"/>
          <w:szCs w:val="32"/>
        </w:rPr>
      </w:pPr>
      <w:r w:rsidRPr="0080575E">
        <w:rPr>
          <w:sz w:val="32"/>
          <w:szCs w:val="32"/>
          <w:cs/>
        </w:rPr>
        <w:t>งานวิจัยที่ก่อให้เกิดนวัตกรรม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รายได้</w:t>
      </w:r>
      <w:r>
        <w:rPr>
          <w:rFonts w:hint="cs"/>
          <w:sz w:val="32"/>
          <w:szCs w:val="32"/>
          <w:cs/>
        </w:rPr>
        <w:t>ไม่</w:t>
      </w:r>
      <w:r>
        <w:rPr>
          <w:sz w:val="32"/>
          <w:szCs w:val="32"/>
          <w:cs/>
        </w:rPr>
        <w:t>มี</w:t>
      </w:r>
      <w:r w:rsidRPr="00B11827">
        <w:rPr>
          <w:sz w:val="32"/>
          <w:szCs w:val="32"/>
        </w:rPr>
        <w:t xml:space="preserve"> </w:t>
      </w:r>
    </w:p>
    <w:p w:rsidR="000847EA" w:rsidRPr="00806B7B" w:rsidRDefault="000847EA" w:rsidP="000847EA">
      <w:pPr>
        <w:pStyle w:val="Default"/>
        <w:ind w:left="720" w:hanging="153"/>
        <w:rPr>
          <w:b/>
          <w:bCs/>
          <w:sz w:val="32"/>
          <w:szCs w:val="32"/>
          <w:cs/>
        </w:rPr>
      </w:pPr>
      <w:r w:rsidRPr="00806B7B">
        <w:rPr>
          <w:sz w:val="32"/>
          <w:szCs w:val="32"/>
        </w:rPr>
        <w:sym w:font="Wingdings 2" w:char="F0A0"/>
      </w:r>
      <w:r w:rsidRPr="00806B7B">
        <w:rPr>
          <w:sz w:val="32"/>
          <w:szCs w:val="32"/>
          <w:cs/>
        </w:rPr>
        <w:t xml:space="preserve"> </w:t>
      </w:r>
      <w:r w:rsidRPr="00806B7B">
        <w:rPr>
          <w:b/>
          <w:bCs/>
          <w:sz w:val="32"/>
          <w:szCs w:val="32"/>
          <w:cs/>
        </w:rPr>
        <w:t>โอกาส</w:t>
      </w:r>
      <w:r w:rsidRPr="00806B7B">
        <w:rPr>
          <w:b/>
          <w:bCs/>
          <w:sz w:val="32"/>
          <w:szCs w:val="32"/>
        </w:rPr>
        <w:t xml:space="preserve"> </w:t>
      </w:r>
      <w:r w:rsidRPr="00806B7B">
        <w:rPr>
          <w:b/>
          <w:bCs/>
          <w:sz w:val="32"/>
          <w:szCs w:val="32"/>
          <w:cs/>
        </w:rPr>
        <w:t>(</w:t>
      </w:r>
      <w:r w:rsidRPr="00806B7B">
        <w:rPr>
          <w:b/>
          <w:bCs/>
          <w:sz w:val="32"/>
          <w:szCs w:val="32"/>
        </w:rPr>
        <w:t>Opportunities</w:t>
      </w:r>
      <w:r w:rsidRPr="00806B7B">
        <w:rPr>
          <w:b/>
          <w:bCs/>
          <w:sz w:val="32"/>
          <w:szCs w:val="32"/>
          <w:cs/>
        </w:rPr>
        <w:t>)</w:t>
      </w:r>
    </w:p>
    <w:p w:rsidR="000847EA" w:rsidRPr="0080575E" w:rsidRDefault="000847EA" w:rsidP="000847EA">
      <w:pPr>
        <w:pStyle w:val="ListParagraph"/>
        <w:numPr>
          <w:ilvl w:val="0"/>
          <w:numId w:val="8"/>
        </w:numPr>
        <w:tabs>
          <w:tab w:val="left" w:pos="0"/>
          <w:tab w:val="left" w:pos="851"/>
          <w:tab w:val="left" w:pos="171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การเปิด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ความร่วมมือระหว่างประชาคมอาเซียน (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>AEC</w:t>
      </w:r>
      <w:r w:rsidRPr="0080575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จะทำให้เกิดความร่วมมือในการศึกษา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และวิจัยด้านการพยาบาล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เพิ่มขึ้น</w:t>
      </w:r>
    </w:p>
    <w:p w:rsidR="000847EA" w:rsidRPr="0080575E" w:rsidRDefault="000847EA" w:rsidP="000847EA">
      <w:pPr>
        <w:pStyle w:val="Default"/>
        <w:numPr>
          <w:ilvl w:val="0"/>
          <w:numId w:val="8"/>
        </w:numPr>
        <w:tabs>
          <w:tab w:val="left" w:pos="0"/>
          <w:tab w:val="left" w:pos="851"/>
          <w:tab w:val="left" w:pos="1710"/>
        </w:tabs>
        <w:ind w:left="0" w:firstLine="567"/>
        <w:rPr>
          <w:sz w:val="32"/>
          <w:szCs w:val="32"/>
          <w:cs/>
        </w:rPr>
      </w:pPr>
      <w:r w:rsidRPr="0080575E">
        <w:rPr>
          <w:sz w:val="32"/>
          <w:szCs w:val="32"/>
          <w:cs/>
        </w:rPr>
        <w:t>มหาวิทยาลัย</w:t>
      </w:r>
      <w:r>
        <w:rPr>
          <w:rFonts w:hint="cs"/>
          <w:sz w:val="32"/>
          <w:szCs w:val="32"/>
          <w:cs/>
        </w:rPr>
        <w:t>มีนโยบาย</w:t>
      </w:r>
      <w:r w:rsidRPr="0080575E">
        <w:rPr>
          <w:sz w:val="32"/>
          <w:szCs w:val="32"/>
          <w:cs/>
        </w:rPr>
        <w:t>การสนับสนุนและผลักดัน</w:t>
      </w:r>
      <w:r>
        <w:rPr>
          <w:rFonts w:hint="cs"/>
          <w:sz w:val="32"/>
          <w:szCs w:val="32"/>
          <w:cs/>
        </w:rPr>
        <w:t>ด้านการวิจัย</w:t>
      </w:r>
      <w:r w:rsidRPr="0080575E">
        <w:rPr>
          <w:sz w:val="32"/>
          <w:szCs w:val="32"/>
          <w:cs/>
        </w:rPr>
        <w:t>อย่างต่อเนื่อง</w:t>
      </w:r>
      <w:r w:rsidRPr="0080575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80575E">
        <w:rPr>
          <w:sz w:val="32"/>
          <w:szCs w:val="32"/>
          <w:cs/>
        </w:rPr>
        <w:t>มหาวิทยาลัยมีโครงการสนับสนุนยุทธศาสตร์</w:t>
      </w:r>
      <w:r w:rsidRPr="0080575E">
        <w:rPr>
          <w:sz w:val="32"/>
          <w:szCs w:val="32"/>
        </w:rPr>
        <w:t xml:space="preserve"> “</w:t>
      </w:r>
      <w:r w:rsidRPr="0080575E">
        <w:rPr>
          <w:sz w:val="32"/>
          <w:szCs w:val="32"/>
          <w:cs/>
        </w:rPr>
        <w:t>คนดี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คนเก่ง</w:t>
      </w:r>
      <w:r w:rsidRPr="0080575E">
        <w:rPr>
          <w:sz w:val="32"/>
          <w:szCs w:val="32"/>
        </w:rPr>
        <w:t>”</w:t>
      </w:r>
    </w:p>
    <w:p w:rsidR="000847EA" w:rsidRPr="0080575E" w:rsidRDefault="000847EA" w:rsidP="000847EA">
      <w:pPr>
        <w:pStyle w:val="Default"/>
        <w:numPr>
          <w:ilvl w:val="0"/>
          <w:numId w:val="8"/>
        </w:numPr>
        <w:tabs>
          <w:tab w:val="left" w:pos="0"/>
          <w:tab w:val="left" w:pos="851"/>
          <w:tab w:val="left" w:pos="1710"/>
        </w:tabs>
        <w:ind w:left="0" w:firstLine="567"/>
        <w:rPr>
          <w:sz w:val="32"/>
          <w:szCs w:val="32"/>
        </w:rPr>
      </w:pPr>
      <w:r w:rsidRPr="0080575E">
        <w:rPr>
          <w:sz w:val="32"/>
          <w:szCs w:val="32"/>
          <w:cs/>
        </w:rPr>
        <w:t>มีแหล่งทุนสนับสนุน</w:t>
      </w:r>
      <w:r>
        <w:rPr>
          <w:rFonts w:hint="cs"/>
          <w:sz w:val="32"/>
          <w:szCs w:val="32"/>
          <w:cs/>
        </w:rPr>
        <w:t>งานวิจัย</w:t>
      </w:r>
      <w:r w:rsidRPr="0080575E">
        <w:rPr>
          <w:sz w:val="32"/>
          <w:szCs w:val="32"/>
          <w:cs/>
        </w:rPr>
        <w:t>จากหน่วยงานภายนอก</w:t>
      </w:r>
      <w:r>
        <w:rPr>
          <w:rFonts w:hint="cs"/>
          <w:sz w:val="32"/>
          <w:szCs w:val="32"/>
          <w:cs/>
        </w:rPr>
        <w:t>จำนวนมาก</w:t>
      </w:r>
      <w:r w:rsidRPr="0080575E">
        <w:rPr>
          <w:sz w:val="32"/>
          <w:szCs w:val="32"/>
        </w:rPr>
        <w:t xml:space="preserve"> </w:t>
      </w:r>
    </w:p>
    <w:p w:rsidR="000847EA" w:rsidRPr="0080575E" w:rsidRDefault="000847EA" w:rsidP="000847EA">
      <w:pPr>
        <w:pStyle w:val="Default"/>
        <w:numPr>
          <w:ilvl w:val="0"/>
          <w:numId w:val="8"/>
        </w:numPr>
        <w:tabs>
          <w:tab w:val="left" w:pos="0"/>
          <w:tab w:val="left" w:pos="851"/>
          <w:tab w:val="left" w:pos="1710"/>
        </w:tabs>
        <w:ind w:left="0" w:firstLine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สถานการณ์ด้านสุขภาพและด้านสังคมปัจจุบันที่มีความซับซ้อนมากขึ้น </w:t>
      </w:r>
      <w:r>
        <w:rPr>
          <w:sz w:val="32"/>
          <w:szCs w:val="32"/>
          <w:cs/>
        </w:rPr>
        <w:t>สามารถน</w:t>
      </w:r>
      <w:r>
        <w:rPr>
          <w:rFonts w:hint="cs"/>
          <w:sz w:val="32"/>
          <w:szCs w:val="32"/>
          <w:cs/>
        </w:rPr>
        <w:t>ำ</w:t>
      </w:r>
      <w:r w:rsidRPr="0080575E">
        <w:rPr>
          <w:sz w:val="32"/>
          <w:szCs w:val="32"/>
          <w:cs/>
        </w:rPr>
        <w:t>มาคิดวิเคราะห์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เพื่อเป็นโจทย์ในการวิจัยได้</w:t>
      </w:r>
      <w:r w:rsidRPr="0080575E">
        <w:rPr>
          <w:sz w:val="32"/>
          <w:szCs w:val="32"/>
        </w:rPr>
        <w:t xml:space="preserve"> </w:t>
      </w:r>
    </w:p>
    <w:p w:rsidR="000847EA" w:rsidRDefault="000847EA" w:rsidP="000847EA">
      <w:pPr>
        <w:pStyle w:val="Default"/>
        <w:numPr>
          <w:ilvl w:val="0"/>
          <w:numId w:val="8"/>
        </w:numPr>
        <w:tabs>
          <w:tab w:val="left" w:pos="0"/>
          <w:tab w:val="left" w:pos="851"/>
          <w:tab w:val="left" w:pos="1710"/>
        </w:tabs>
        <w:ind w:left="0" w:firstLine="567"/>
        <w:jc w:val="thaiDistribute"/>
        <w:rPr>
          <w:sz w:val="32"/>
          <w:szCs w:val="32"/>
        </w:rPr>
      </w:pPr>
      <w:r w:rsidRPr="0080575E">
        <w:rPr>
          <w:sz w:val="32"/>
          <w:szCs w:val="32"/>
          <w:cs/>
        </w:rPr>
        <w:t>การปฏิรูประบบบริการสุขภาพเอื้อโอกาสให้</w:t>
      </w:r>
      <w:r>
        <w:rPr>
          <w:rFonts w:hint="cs"/>
          <w:sz w:val="32"/>
          <w:szCs w:val="32"/>
          <w:cs/>
        </w:rPr>
        <w:t>ประยุกต์</w:t>
      </w:r>
      <w:r w:rsidRPr="0080575E">
        <w:rPr>
          <w:sz w:val="32"/>
          <w:szCs w:val="32"/>
          <w:cs/>
        </w:rPr>
        <w:t>ใช้องค์ความรู้</w:t>
      </w:r>
      <w:r>
        <w:rPr>
          <w:rFonts w:hint="cs"/>
          <w:sz w:val="32"/>
          <w:szCs w:val="32"/>
          <w:cs/>
        </w:rPr>
        <w:t>สาขา</w:t>
      </w:r>
      <w:r w:rsidRPr="0080575E">
        <w:rPr>
          <w:sz w:val="32"/>
          <w:szCs w:val="32"/>
          <w:cs/>
        </w:rPr>
        <w:t>พยาบาลศาสตร์</w:t>
      </w:r>
      <w:r w:rsidRPr="0080575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เพื่อ</w:t>
      </w:r>
      <w:r w:rsidRPr="0080575E">
        <w:rPr>
          <w:sz w:val="32"/>
          <w:szCs w:val="32"/>
          <w:cs/>
        </w:rPr>
        <w:t>พัฒนาสุขภาพประชาชนได้มากขึ้น</w:t>
      </w:r>
    </w:p>
    <w:p w:rsidR="000847EA" w:rsidRPr="0080575E" w:rsidRDefault="000847EA" w:rsidP="000847EA">
      <w:pPr>
        <w:pStyle w:val="Default"/>
        <w:numPr>
          <w:ilvl w:val="0"/>
          <w:numId w:val="8"/>
        </w:numPr>
        <w:tabs>
          <w:tab w:val="left" w:pos="0"/>
          <w:tab w:val="left" w:pos="851"/>
          <w:tab w:val="left" w:pos="1710"/>
        </w:tabs>
        <w:ind w:left="0" w:firstLine="567"/>
        <w:jc w:val="thaiDistribute"/>
        <w:rPr>
          <w:sz w:val="32"/>
          <w:szCs w:val="32"/>
        </w:rPr>
      </w:pPr>
      <w:r w:rsidRPr="0080575E">
        <w:rPr>
          <w:sz w:val="32"/>
          <w:szCs w:val="32"/>
          <w:cs/>
        </w:rPr>
        <w:t>มีองค์กรวิชาชีพ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เช่น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สภาการพยาบาล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สมาคมพยาบาลแห่งประเทศไทย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หรือองค์กรวิชาการ</w:t>
      </w:r>
      <w:r w:rsidRPr="0080575E">
        <w:rPr>
          <w:sz w:val="32"/>
          <w:szCs w:val="32"/>
        </w:rPr>
        <w:t xml:space="preserve"> </w:t>
      </w:r>
      <w:r w:rsidRPr="0080575E">
        <w:rPr>
          <w:sz w:val="32"/>
          <w:szCs w:val="32"/>
          <w:cs/>
        </w:rPr>
        <w:t>เช่น</w:t>
      </w:r>
      <w:r w:rsidRPr="0080575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สำนักงานคณะกรรมการวิจัยแห่งชาติ สำนักงานคณะกรรมการการอุดมศึกษา สำนักงานกองทุนสนับสนุนการวิจัย เป็นต้น </w:t>
      </w:r>
      <w:r w:rsidRPr="0080575E">
        <w:rPr>
          <w:sz w:val="32"/>
          <w:szCs w:val="32"/>
          <w:cs/>
        </w:rPr>
        <w:t>ที่คณาจารย์สามารถเข้าไปมีส่วนร่วมในการสร้างสรรค์ผลงานทางวิชาการ</w:t>
      </w:r>
    </w:p>
    <w:p w:rsidR="000847EA" w:rsidRDefault="000847EA" w:rsidP="000847EA">
      <w:pPr>
        <w:pStyle w:val="Default"/>
        <w:numPr>
          <w:ilvl w:val="0"/>
          <w:numId w:val="8"/>
        </w:numPr>
        <w:tabs>
          <w:tab w:val="left" w:pos="851"/>
          <w:tab w:val="left" w:pos="1710"/>
        </w:tabs>
        <w:ind w:left="1710" w:hanging="1143"/>
        <w:rPr>
          <w:sz w:val="32"/>
          <w:szCs w:val="32"/>
        </w:rPr>
      </w:pPr>
      <w:r w:rsidRPr="0080575E">
        <w:rPr>
          <w:sz w:val="32"/>
          <w:szCs w:val="32"/>
          <w:cs/>
        </w:rPr>
        <w:lastRenderedPageBreak/>
        <w:t>มีเทคโนโลยี</w:t>
      </w:r>
      <w:r>
        <w:rPr>
          <w:rFonts w:hint="cs"/>
          <w:sz w:val="32"/>
          <w:szCs w:val="32"/>
          <w:cs/>
        </w:rPr>
        <w:t>สารสนเทศที่เอื้อต่อการประมวลผล</w:t>
      </w:r>
      <w:r w:rsidRPr="0080575E">
        <w:rPr>
          <w:sz w:val="32"/>
          <w:szCs w:val="32"/>
          <w:cs/>
        </w:rPr>
        <w:t>ข้อมูล</w:t>
      </w:r>
      <w:r>
        <w:rPr>
          <w:rFonts w:hint="cs"/>
          <w:sz w:val="32"/>
          <w:szCs w:val="32"/>
          <w:cs/>
        </w:rPr>
        <w:t>วิจัยที่มีประสิทธิภาพ</w:t>
      </w:r>
    </w:p>
    <w:p w:rsidR="000847EA" w:rsidRPr="00806B7B" w:rsidRDefault="000847EA" w:rsidP="000847EA">
      <w:pPr>
        <w:pStyle w:val="Default"/>
        <w:tabs>
          <w:tab w:val="left" w:pos="1134"/>
        </w:tabs>
        <w:ind w:left="720" w:hanging="153"/>
        <w:rPr>
          <w:b/>
          <w:bCs/>
          <w:sz w:val="32"/>
          <w:szCs w:val="32"/>
          <w:cs/>
        </w:rPr>
      </w:pPr>
      <w:r w:rsidRPr="00806B7B">
        <w:rPr>
          <w:sz w:val="32"/>
          <w:szCs w:val="32"/>
        </w:rPr>
        <w:sym w:font="Wingdings 2" w:char="F0A0"/>
      </w:r>
      <w:r w:rsidRPr="00806B7B">
        <w:rPr>
          <w:sz w:val="32"/>
          <w:szCs w:val="32"/>
          <w:cs/>
        </w:rPr>
        <w:t xml:space="preserve"> </w:t>
      </w:r>
      <w:r w:rsidRPr="00806B7B">
        <w:rPr>
          <w:b/>
          <w:bCs/>
          <w:sz w:val="32"/>
          <w:szCs w:val="32"/>
          <w:cs/>
        </w:rPr>
        <w:t>อุปสรรค</w:t>
      </w:r>
      <w:r w:rsidRPr="00806B7B">
        <w:rPr>
          <w:b/>
          <w:bCs/>
          <w:sz w:val="32"/>
          <w:szCs w:val="32"/>
        </w:rPr>
        <w:t xml:space="preserve"> </w:t>
      </w:r>
      <w:r w:rsidRPr="00806B7B">
        <w:rPr>
          <w:b/>
          <w:bCs/>
          <w:sz w:val="32"/>
          <w:szCs w:val="32"/>
          <w:cs/>
        </w:rPr>
        <w:t>(</w:t>
      </w:r>
      <w:r w:rsidRPr="00806B7B">
        <w:rPr>
          <w:b/>
          <w:bCs/>
          <w:sz w:val="32"/>
          <w:szCs w:val="32"/>
        </w:rPr>
        <w:t>Threats</w:t>
      </w:r>
      <w:r w:rsidRPr="00806B7B">
        <w:rPr>
          <w:b/>
          <w:bCs/>
          <w:sz w:val="32"/>
          <w:szCs w:val="32"/>
          <w:cs/>
        </w:rPr>
        <w:t>)</w:t>
      </w:r>
    </w:p>
    <w:p w:rsidR="000847EA" w:rsidRPr="0080575E" w:rsidRDefault="000847EA" w:rsidP="000847EA">
      <w:pPr>
        <w:pStyle w:val="Default"/>
        <w:numPr>
          <w:ilvl w:val="0"/>
          <w:numId w:val="7"/>
        </w:numPr>
        <w:tabs>
          <w:tab w:val="left" w:pos="0"/>
          <w:tab w:val="left" w:pos="851"/>
          <w:tab w:val="left" w:pos="1134"/>
          <w:tab w:val="left" w:pos="1710"/>
        </w:tabs>
        <w:ind w:hanging="513"/>
        <w:rPr>
          <w:sz w:val="32"/>
          <w:szCs w:val="32"/>
        </w:rPr>
      </w:pPr>
      <w:r w:rsidRPr="0080575E">
        <w:rPr>
          <w:sz w:val="32"/>
          <w:szCs w:val="32"/>
          <w:cs/>
        </w:rPr>
        <w:t>การแข่งขันในการขอทุนวิจัยจากแหล่งทุนภายนอก</w:t>
      </w:r>
      <w:r>
        <w:rPr>
          <w:rFonts w:hint="cs"/>
          <w:sz w:val="32"/>
          <w:szCs w:val="32"/>
          <w:cs/>
        </w:rPr>
        <w:t>เพิ่มมาก</w:t>
      </w:r>
      <w:r w:rsidRPr="0080575E">
        <w:rPr>
          <w:rFonts w:hint="cs"/>
          <w:sz w:val="32"/>
          <w:szCs w:val="32"/>
          <w:cs/>
        </w:rPr>
        <w:t>ขึ้น</w:t>
      </w:r>
      <w:r w:rsidRPr="0080575E">
        <w:rPr>
          <w:sz w:val="32"/>
          <w:szCs w:val="32"/>
        </w:rPr>
        <w:t xml:space="preserve"> </w:t>
      </w:r>
    </w:p>
    <w:p w:rsidR="000847EA" w:rsidRPr="0080575E" w:rsidRDefault="000847EA" w:rsidP="000847EA">
      <w:pPr>
        <w:pStyle w:val="Default"/>
        <w:numPr>
          <w:ilvl w:val="0"/>
          <w:numId w:val="7"/>
        </w:numPr>
        <w:tabs>
          <w:tab w:val="left" w:pos="0"/>
          <w:tab w:val="left" w:pos="851"/>
          <w:tab w:val="left" w:pos="1134"/>
          <w:tab w:val="left" w:pos="1710"/>
        </w:tabs>
        <w:ind w:hanging="513"/>
        <w:rPr>
          <w:sz w:val="32"/>
          <w:szCs w:val="32"/>
        </w:rPr>
      </w:pPr>
      <w:r w:rsidRPr="0080575E">
        <w:rPr>
          <w:sz w:val="32"/>
          <w:szCs w:val="32"/>
          <w:cs/>
        </w:rPr>
        <w:t>ภาคเอกชนต้องการผลงานวิจัยที่แก้ปัญหาหรือมีผลตอบแทนได้ทันที</w:t>
      </w:r>
      <w:r w:rsidRPr="0080575E">
        <w:rPr>
          <w:sz w:val="32"/>
          <w:szCs w:val="32"/>
        </w:rPr>
        <w:t xml:space="preserve"> </w:t>
      </w:r>
    </w:p>
    <w:p w:rsidR="000847EA" w:rsidRPr="0080575E" w:rsidRDefault="000847EA" w:rsidP="000847EA">
      <w:pPr>
        <w:pStyle w:val="ListParagraph"/>
        <w:numPr>
          <w:ilvl w:val="0"/>
          <w:numId w:val="7"/>
        </w:numPr>
        <w:tabs>
          <w:tab w:val="left" w:pos="0"/>
          <w:tab w:val="left" w:pos="851"/>
          <w:tab w:val="left" w:pos="1710"/>
        </w:tabs>
        <w:spacing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นักศึกษาระดับบัณฑิตศึกษามีจ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นวนน้อย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ซึ่งเป็นผลให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้อาจารย์มีผู้ช่วยในการท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วิจัยจ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ำน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วนน้อย</w:t>
      </w:r>
      <w:r w:rsidRPr="008057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575E">
        <w:rPr>
          <w:rFonts w:ascii="TH SarabunPSK" w:hAnsi="TH SarabunPSK" w:cs="TH SarabunPSK"/>
          <w:color w:val="000000"/>
          <w:sz w:val="32"/>
          <w:szCs w:val="32"/>
          <w:cs/>
        </w:rPr>
        <w:t>ขาดการต่อยอดงานวิจัยอย่างต่อเนื่อง</w:t>
      </w:r>
    </w:p>
    <w:p w:rsidR="0090703F" w:rsidRPr="00FC3E2C" w:rsidRDefault="00F214FA" w:rsidP="000847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C3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วัตถุประสงค์ของแผน</w:t>
      </w:r>
    </w:p>
    <w:p w:rsidR="005A44FC" w:rsidRDefault="005A44FC" w:rsidP="000847EA">
      <w:pPr>
        <w:spacing w:after="0" w:line="240" w:lineRule="auto"/>
        <w:ind w:left="318" w:firstLine="39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Pr="00F41BE6">
        <w:rPr>
          <w:rFonts w:ascii="TH SarabunPSK" w:hAnsi="TH SarabunPSK" w:cs="TH SarabunPSK" w:hint="cs"/>
          <w:sz w:val="28"/>
          <w:cs/>
        </w:rPr>
        <w:t>เพื่อพัฒนาศักยภาพการวิจัยของคณาจารย์</w:t>
      </w:r>
    </w:p>
    <w:p w:rsidR="005A44FC" w:rsidRDefault="005A44FC" w:rsidP="000847EA">
      <w:pPr>
        <w:spacing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2. </w:t>
      </w:r>
      <w:r w:rsidRPr="00F41BE6">
        <w:rPr>
          <w:rFonts w:ascii="TH SarabunPSK" w:hAnsi="TH SarabunPSK" w:cs="TH SarabunPSK" w:hint="cs"/>
          <w:sz w:val="28"/>
          <w:cs/>
        </w:rPr>
        <w:t>เพื่อพัฒนาศักยภาพการวิจัยของนักศึกษาในระดับบัณฑิตศึกษาและระดับปริญญาตรี</w:t>
      </w:r>
    </w:p>
    <w:p w:rsidR="0090703F" w:rsidRPr="00FC3E2C" w:rsidRDefault="00F214FA" w:rsidP="000847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C3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="00C63C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ของสำนักวิชาพยาบาลศาสตร์</w:t>
      </w:r>
    </w:p>
    <w:p w:rsidR="005A44FC" w:rsidRDefault="005A44FC" w:rsidP="000847EA">
      <w:pPr>
        <w:spacing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6B7B">
        <w:rPr>
          <w:rFonts w:ascii="TH SarabunPSK" w:hAnsi="TH SarabunPSK" w:cs="TH SarabunPSK"/>
          <w:spacing w:val="-4"/>
          <w:sz w:val="32"/>
          <w:szCs w:val="32"/>
          <w:cs/>
        </w:rPr>
        <w:t>สำนักวิชาพยาบาลศาสตร์เป็น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แหล่ง</w:t>
      </w:r>
      <w:r w:rsidRPr="00806B7B">
        <w:rPr>
          <w:rFonts w:ascii="TH SarabunPSK" w:hAnsi="TH SarabunPSK" w:cs="TH SarabunPSK"/>
          <w:spacing w:val="-4"/>
          <w:sz w:val="32"/>
          <w:szCs w:val="32"/>
          <w:cs/>
        </w:rPr>
        <w:t xml:space="preserve">เรียนรู้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พัฒนานวัตกรรม</w:t>
      </w:r>
      <w:r w:rsidRPr="00806B7B">
        <w:rPr>
          <w:rFonts w:ascii="TH SarabunPSK" w:hAnsi="TH SarabunPSK" w:cs="TH SarabunPSK"/>
          <w:spacing w:val="-4"/>
          <w:sz w:val="32"/>
          <w:szCs w:val="32"/>
          <w:cs/>
        </w:rPr>
        <w:t xml:space="preserve"> นำการพยาบาลสู่สากล</w:t>
      </w:r>
    </w:p>
    <w:p w:rsidR="00C63C41" w:rsidRPr="00FC3E2C" w:rsidRDefault="00C63C41" w:rsidP="000847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C3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ของแผน</w:t>
      </w:r>
      <w:r w:rsidR="005A44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การวิจัย</w:t>
      </w:r>
    </w:p>
    <w:p w:rsidR="005A44FC" w:rsidRDefault="005A44FC" w:rsidP="000847EA">
      <w:pPr>
        <w:spacing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6B7B">
        <w:rPr>
          <w:rFonts w:ascii="TH SarabunPSK" w:hAnsi="TH SarabunPSK" w:cs="TH SarabunPSK"/>
          <w:spacing w:val="-4"/>
          <w:sz w:val="32"/>
          <w:szCs w:val="32"/>
          <w:cs/>
        </w:rPr>
        <w:t>สำนักวิชาพยาบาลศาสตร์เป็น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แหล่งพัฒนาองค์ความรู้และนวัตกรรมเชื่อมต่อสู่การปฏิบัติระดับ</w:t>
      </w:r>
      <w:r w:rsidRPr="00806B7B">
        <w:rPr>
          <w:rFonts w:ascii="TH SarabunPSK" w:hAnsi="TH SarabunPSK" w:cs="TH SarabunPSK"/>
          <w:spacing w:val="-4"/>
          <w:sz w:val="32"/>
          <w:szCs w:val="32"/>
          <w:cs/>
        </w:rPr>
        <w:t>สากล</w:t>
      </w:r>
    </w:p>
    <w:p w:rsidR="00F214FA" w:rsidRPr="00FC3E2C" w:rsidRDefault="00F214FA" w:rsidP="000847EA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FC3E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ตัวบ่งชี้วัดความสำเร็จระดับแผน</w:t>
      </w:r>
      <w:r w:rsidR="00CE4796" w:rsidRPr="00FC3E2C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="00CE4796"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( </w:t>
      </w:r>
      <w:r w:rsidR="00CE4796" w:rsidRPr="00C63C4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กำหนดให้สอดคล้องกับตัวชี้วัดยุทธศาสตร์ของสำนักวิชา</w:t>
      </w:r>
      <w:r w:rsidR="00CE4796"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)</w:t>
      </w:r>
    </w:p>
    <w:p w:rsidR="005A44FC" w:rsidRPr="006940CE" w:rsidRDefault="00CE4796" w:rsidP="000847E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5A44FC" w:rsidRPr="006940CE">
        <w:rPr>
          <w:rFonts w:ascii="TH SarabunPSK" w:hAnsi="TH SarabunPSK" w:cs="TH SarabunPSK" w:hint="cs"/>
          <w:b/>
          <w:bCs/>
          <w:color w:val="000000"/>
          <w:sz w:val="28"/>
          <w:cs/>
        </w:rPr>
        <w:t>ผลผลิต</w:t>
      </w:r>
    </w:p>
    <w:p w:rsidR="005A44FC" w:rsidRPr="006940CE" w:rsidRDefault="005A44FC" w:rsidP="000847EA">
      <w:pPr>
        <w:pStyle w:val="ListParagraph"/>
        <w:numPr>
          <w:ilvl w:val="0"/>
          <w:numId w:val="3"/>
        </w:numPr>
        <w:tabs>
          <w:tab w:val="left" w:pos="318"/>
          <w:tab w:val="left" w:pos="993"/>
        </w:tabs>
        <w:spacing w:after="0" w:line="240" w:lineRule="auto"/>
        <w:ind w:left="34" w:firstLine="675"/>
        <w:jc w:val="thaiDistribute"/>
        <w:rPr>
          <w:rFonts w:ascii="TH SarabunPSK" w:hAnsi="TH SarabunPSK" w:cs="TH SarabunPSK"/>
          <w:spacing w:val="-4"/>
          <w:sz w:val="28"/>
        </w:rPr>
      </w:pPr>
      <w:r w:rsidRPr="006940CE">
        <w:rPr>
          <w:rFonts w:ascii="TH SarabunPSK" w:hAnsi="TH SarabunPSK" w:cs="TH SarabunPSK" w:hint="cs"/>
          <w:spacing w:val="-4"/>
          <w:sz w:val="28"/>
          <w:cs/>
        </w:rPr>
        <w:t>จำนวนเงินทุนอุดหนุนการวิจัยภายในและภายนอกเฉลี่ยต่ออาจารย์ 1 คน ตามเกณฑ์การประกันคุณภาพ เท่ากับ 50,000 บาทต่อคน</w:t>
      </w:r>
    </w:p>
    <w:p w:rsidR="005A44FC" w:rsidRPr="006940CE" w:rsidRDefault="005A44FC" w:rsidP="000847EA">
      <w:pPr>
        <w:pStyle w:val="ListParagraph"/>
        <w:numPr>
          <w:ilvl w:val="0"/>
          <w:numId w:val="3"/>
        </w:numPr>
        <w:tabs>
          <w:tab w:val="left" w:pos="318"/>
          <w:tab w:val="left" w:pos="993"/>
        </w:tabs>
        <w:spacing w:after="0" w:line="240" w:lineRule="auto"/>
        <w:ind w:left="34" w:firstLine="675"/>
        <w:jc w:val="thaiDistribute"/>
        <w:rPr>
          <w:rFonts w:ascii="TH SarabunPSK" w:hAnsi="TH SarabunPSK" w:cs="TH SarabunPSK"/>
          <w:color w:val="FF0000"/>
          <w:sz w:val="28"/>
        </w:rPr>
      </w:pPr>
      <w:r w:rsidRPr="006940CE">
        <w:rPr>
          <w:rFonts w:ascii="TH SarabunPSK" w:hAnsi="TH SarabunPSK" w:cs="TH SarabunPSK" w:hint="cs"/>
          <w:sz w:val="28"/>
          <w:cs/>
        </w:rPr>
        <w:t>ผลรวมถ่วงน้ำหนักของผลงานวิชาการ</w:t>
      </w:r>
      <w:r w:rsidRPr="006940CE">
        <w:rPr>
          <w:rFonts w:ascii="TH SarabunPSK" w:hAnsi="TH SarabunPSK" w:cs="TH SarabunPSK" w:hint="cs"/>
          <w:spacing w:val="-4"/>
          <w:sz w:val="28"/>
          <w:cs/>
        </w:rPr>
        <w:t>(ผลงานตีพิมพ์เผยแพร่ในวารสารวิชาการระดับชาติหรือนานาชาติ)</w:t>
      </w:r>
      <w:r w:rsidRPr="006940CE">
        <w:rPr>
          <w:rFonts w:ascii="TH SarabunPSK" w:hAnsi="TH SarabunPSK" w:cs="TH SarabunPSK"/>
          <w:spacing w:val="-4"/>
          <w:sz w:val="28"/>
        </w:rPr>
        <w:t xml:space="preserve"> </w:t>
      </w:r>
      <w:r w:rsidRPr="006940CE">
        <w:rPr>
          <w:rFonts w:ascii="TH SarabunPSK" w:hAnsi="TH SarabunPSK" w:cs="TH SarabunPSK" w:hint="cs"/>
          <w:sz w:val="28"/>
          <w:cs/>
        </w:rPr>
        <w:t>ของอาจารย์ประจำ ไม่น้อยกว่า ร้อยละ 30</w:t>
      </w:r>
    </w:p>
    <w:p w:rsidR="005A44FC" w:rsidRDefault="005A44FC" w:rsidP="000847EA">
      <w:pPr>
        <w:pStyle w:val="ListParagraph"/>
        <w:numPr>
          <w:ilvl w:val="0"/>
          <w:numId w:val="3"/>
        </w:numPr>
        <w:tabs>
          <w:tab w:val="left" w:pos="318"/>
          <w:tab w:val="left" w:pos="993"/>
        </w:tabs>
        <w:spacing w:after="0" w:line="240" w:lineRule="auto"/>
        <w:ind w:left="34" w:firstLine="675"/>
        <w:jc w:val="thaiDistribute"/>
        <w:rPr>
          <w:rFonts w:ascii="TH SarabunPSK" w:hAnsi="TH SarabunPSK" w:cs="TH SarabunPSK"/>
          <w:color w:val="FF0000"/>
          <w:sz w:val="28"/>
        </w:rPr>
      </w:pPr>
      <w:r w:rsidRPr="006940CE">
        <w:rPr>
          <w:rFonts w:ascii="TH SarabunPSK" w:hAnsi="TH SarabunPSK" w:cs="TH SarabunPSK" w:hint="cs"/>
          <w:sz w:val="28"/>
          <w:cs/>
        </w:rPr>
        <w:t>ผลรวมถ่วงน้ำหนัก</w:t>
      </w:r>
      <w:r w:rsidRPr="006940CE">
        <w:rPr>
          <w:rFonts w:ascii="TH SarabunPSK" w:hAnsi="TH SarabunPSK" w:cs="TH SarabunPSK" w:hint="cs"/>
          <w:spacing w:val="-4"/>
          <w:sz w:val="28"/>
          <w:cs/>
        </w:rPr>
        <w:t>ผลงานตีพิมพ์เผยแพร่ต่อผู้สำเร็จการศึกษาระดับบัณฑิตศึกษา ไม่น้อยกว่า ร้อยละ 40</w:t>
      </w:r>
      <w:r w:rsidRPr="006940CE">
        <w:rPr>
          <w:rFonts w:ascii="TH SarabunPSK" w:hAnsi="TH SarabunPSK" w:cs="TH SarabunPSK"/>
          <w:spacing w:val="-4"/>
          <w:sz w:val="28"/>
        </w:rPr>
        <w:t xml:space="preserve"> </w:t>
      </w:r>
    </w:p>
    <w:p w:rsidR="005A44FC" w:rsidRPr="006940CE" w:rsidRDefault="005A44FC" w:rsidP="000847E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940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ผลลัพธ์ </w:t>
      </w:r>
    </w:p>
    <w:p w:rsidR="005A44FC" w:rsidRDefault="005A44FC" w:rsidP="000847E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6940CE">
        <w:rPr>
          <w:rFonts w:ascii="TH SarabunPSK" w:hAnsi="TH SarabunPSK" w:cs="TH SarabunPSK" w:hint="cs"/>
          <w:sz w:val="28"/>
          <w:cs/>
        </w:rPr>
        <w:t>1. ความร่วมมือด้านการวิจัยระหว่างอาจารย์ผู้เชี่ยวชาญด้านการวิจัยและนักวิจัยใหม่</w:t>
      </w:r>
    </w:p>
    <w:p w:rsidR="005A44FC" w:rsidRPr="006940CE" w:rsidRDefault="005A44FC" w:rsidP="000847E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Pr="006940CE">
        <w:rPr>
          <w:rFonts w:ascii="TH SarabunPSK" w:hAnsi="TH SarabunPSK" w:cs="TH SarabunPSK" w:hint="cs"/>
          <w:sz w:val="28"/>
          <w:cs/>
        </w:rPr>
        <w:t>อาจารย์ประจำมีคุณสมบัติในการเป็นอาจารย์ผู้รับผิดชอบหลักสูตรและอาจารย์ประจำหลักสูตร ทั้งหลักสูตรระดับปริญญาตรีและระดับบัณฑิตศึกษาตามเกณฑ์สภาการพยาบาล และสำนักงานคณะกรรมการการอุดมศึกษา ว่าด้วยเกณฑ์มาตรฐานหลักสูตร พ.ศ. 2558</w:t>
      </w:r>
    </w:p>
    <w:p w:rsidR="007078C5" w:rsidRDefault="005A44FC" w:rsidP="000847EA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6940CE">
        <w:rPr>
          <w:rFonts w:ascii="TH SarabunPSK" w:hAnsi="TH SarabunPSK" w:cs="TH SarabunPSK" w:hint="cs"/>
          <w:sz w:val="28"/>
          <w:cs/>
        </w:rPr>
        <w:t>3. นักศึกษาได้รับการพัฒนาศักยภาพด้านการวิจัยในการนำผลการวิจัยไปใช้ในการปฏิบัติการพยาบาลและเรียนรู้</w:t>
      </w:r>
      <w:r w:rsidR="000847EA">
        <w:rPr>
          <w:rFonts w:ascii="TH SarabunPSK" w:hAnsi="TH SarabunPSK" w:cs="TH SarabunPSK" w:hint="cs"/>
          <w:sz w:val="28"/>
          <w:cs/>
        </w:rPr>
        <w:t>ก</w:t>
      </w:r>
      <w:r w:rsidRPr="006940CE">
        <w:rPr>
          <w:rFonts w:ascii="TH SarabunPSK" w:hAnsi="TH SarabunPSK" w:cs="TH SarabunPSK" w:hint="cs"/>
          <w:sz w:val="28"/>
          <w:cs/>
        </w:rPr>
        <w:t>ระบวนการวิจัยทางการพยาบาล</w:t>
      </w:r>
      <w:r>
        <w:rPr>
          <w:rFonts w:ascii="TH SarabunPSK" w:hAnsi="TH SarabunPSK" w:cs="TH SarabunPSK" w:hint="cs"/>
          <w:sz w:val="28"/>
          <w:cs/>
        </w:rPr>
        <w:t>เพิ่มขึ้น</w:t>
      </w:r>
    </w:p>
    <w:p w:rsidR="00994E21" w:rsidRDefault="00994E21" w:rsidP="00994E21">
      <w:pPr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Pr="006940CE">
        <w:rPr>
          <w:rFonts w:ascii="TH SarabunPSK" w:hAnsi="TH SarabunPSK" w:cs="TH SarabunPSK" w:hint="cs"/>
          <w:sz w:val="28"/>
          <w:cs/>
        </w:rPr>
        <w:t>. สำนักวิชาพยาบาลศาสตร์ เป็นที่รู้จักในกลุ่มวิชาชีพการพยาบาลจากผลงานตีพิมพ์เผยแพร่ความรู้ด้านการวิจัยทางพยาบาลเพิ่มขึ้น</w:t>
      </w:r>
    </w:p>
    <w:p w:rsidR="00994E21" w:rsidRDefault="00994E21" w:rsidP="000847EA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  <w:sectPr w:rsidR="00994E21" w:rsidSect="00A347C3">
          <w:pgSz w:w="12240" w:h="15840"/>
          <w:pgMar w:top="1560" w:right="1440" w:bottom="1440" w:left="1797" w:header="709" w:footer="709" w:gutter="0"/>
          <w:cols w:space="708"/>
          <w:docGrid w:linePitch="360"/>
        </w:sectPr>
      </w:pPr>
    </w:p>
    <w:p w:rsidR="00F214FA" w:rsidRDefault="00C63C41" w:rsidP="005A44F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="00F214FA" w:rsidRPr="00FC3E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="00DB40DC" w:rsidRPr="00FC3E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"/>
        <w:gridCol w:w="3079"/>
        <w:gridCol w:w="2695"/>
        <w:gridCol w:w="1721"/>
        <w:gridCol w:w="1538"/>
        <w:gridCol w:w="3027"/>
      </w:tblGrid>
      <w:tr w:rsidR="00FC3E2C" w:rsidRPr="00C63C41" w:rsidTr="007078C5">
        <w:trPr>
          <w:trHeight w:val="1020"/>
          <w:tblHeader/>
        </w:trPr>
        <w:tc>
          <w:tcPr>
            <w:tcW w:w="382" w:type="pct"/>
          </w:tcPr>
          <w:p w:rsidR="00F214FA" w:rsidRPr="00C63C4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179" w:type="pct"/>
          </w:tcPr>
          <w:p w:rsidR="00F214FA" w:rsidRPr="00C63C4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032" w:type="pct"/>
          </w:tcPr>
          <w:p w:rsidR="00F214FA" w:rsidRPr="00C63C4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กิจกรรม/โครงการที่ตอบสนองตัวชี้วัด</w:t>
            </w:r>
          </w:p>
        </w:tc>
        <w:tc>
          <w:tcPr>
            <w:tcW w:w="659" w:type="pct"/>
          </w:tcPr>
          <w:p w:rsidR="00F214FA" w:rsidRPr="00C63C4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589" w:type="pct"/>
          </w:tcPr>
          <w:p w:rsidR="00F214FA" w:rsidRPr="00C63C4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ที่มาของงบประมาณ</w:t>
            </w:r>
            <w:r w:rsidR="005A4038" w:rsidRPr="00C63C4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="005A4038"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1159" w:type="pct"/>
          </w:tcPr>
          <w:p w:rsidR="00F214FA" w:rsidRPr="00C63C41" w:rsidRDefault="00F214FA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ผู้รับผิดชอบกิจกรรม/โครงการ</w:t>
            </w:r>
          </w:p>
        </w:tc>
      </w:tr>
      <w:tr w:rsidR="005A44FC" w:rsidRPr="00C63C41" w:rsidTr="007078C5">
        <w:trPr>
          <w:trHeight w:val="1350"/>
        </w:trPr>
        <w:tc>
          <w:tcPr>
            <w:tcW w:w="382" w:type="pct"/>
          </w:tcPr>
          <w:p w:rsidR="005A44FC" w:rsidRPr="00C63C41" w:rsidRDefault="001225E6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1179" w:type="pct"/>
          </w:tcPr>
          <w:p w:rsidR="005A44FC" w:rsidRPr="001225E6" w:rsidRDefault="001225E6" w:rsidP="001225E6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1225E6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จำนวนเงินทุนอุดหนุนการวิจัยภายในและภายนอกเฉลี่ยต่ออาจารย์ 1 คน ตามเกณฑ์การประกันคุณภาพ เท่ากับ 50,000 บาทต่อคน</w:t>
            </w:r>
          </w:p>
        </w:tc>
        <w:tc>
          <w:tcPr>
            <w:tcW w:w="1032" w:type="pct"/>
          </w:tcPr>
          <w:p w:rsidR="005A44FC" w:rsidRPr="005A44FC" w:rsidRDefault="005A44FC" w:rsidP="005A44FC">
            <w:pPr>
              <w:tabs>
                <w:tab w:val="left" w:pos="8141"/>
                <w:tab w:val="left" w:pos="9629"/>
                <w:tab w:val="left" w:pos="11175"/>
                <w:tab w:val="left" w:pos="1272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>การเขียนข้อเสนอโครงการวิจัยเพื่อขอทุนอุดหนุนการวิจัยทั้งในและนอกสถาบัน</w:t>
            </w:r>
          </w:p>
        </w:tc>
        <w:tc>
          <w:tcPr>
            <w:tcW w:w="659" w:type="pct"/>
          </w:tcPr>
          <w:p w:rsidR="005A44FC" w:rsidRPr="007078C5" w:rsidRDefault="001225E6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ก.พ. </w:t>
            </w:r>
            <w:r w:rsidRPr="007078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พ.ค. 60</w:t>
            </w:r>
          </w:p>
        </w:tc>
        <w:tc>
          <w:tcPr>
            <w:tcW w:w="589" w:type="pct"/>
          </w:tcPr>
          <w:p w:rsidR="005A44FC" w:rsidRPr="007078C5" w:rsidRDefault="007078C5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สถาบันวิจัยและนวัตกรรม ม.ว.ล</w:t>
            </w:r>
            <w:r w:rsidR="001225E6"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23,000</w:t>
            </w:r>
          </w:p>
        </w:tc>
        <w:tc>
          <w:tcPr>
            <w:tcW w:w="1159" w:type="pct"/>
          </w:tcPr>
          <w:p w:rsidR="005A44FC" w:rsidRPr="00F04804" w:rsidRDefault="00F04804" w:rsidP="000847EA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048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สถาบันวิจัยและพัฒนาได้ดำเนินโครงการพัฒนานักวิจัยรุ่นใหม่ด้วยแล้ว และมีอาจารย์สำนักวิชาพยาบาลศาสตร์</w:t>
            </w:r>
            <w:r w:rsidR="00084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รุ่นใหม่ด้านการวิจัย ซึ่งไม่เคยเป็นหัวหน้าโครงการ</w:t>
            </w:r>
            <w:r w:rsidRPr="00F048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เข้าร่วม</w:t>
            </w:r>
            <w:r w:rsidR="00084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โครงการจำนวน 10 คน</w:t>
            </w:r>
          </w:p>
        </w:tc>
      </w:tr>
      <w:tr w:rsidR="00FC3E2C" w:rsidRPr="00C63C41" w:rsidTr="007078C5">
        <w:trPr>
          <w:trHeight w:val="675"/>
        </w:trPr>
        <w:tc>
          <w:tcPr>
            <w:tcW w:w="382" w:type="pct"/>
          </w:tcPr>
          <w:p w:rsidR="0090703F" w:rsidRPr="00C63C41" w:rsidRDefault="0090703F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="00C63C41"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</w:p>
          <w:p w:rsidR="0090703F" w:rsidRPr="00C63C41" w:rsidRDefault="0090703F" w:rsidP="0090703F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9" w:type="pct"/>
          </w:tcPr>
          <w:p w:rsidR="00DB40DC" w:rsidRPr="00C63C41" w:rsidRDefault="00F04804" w:rsidP="00F04804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อาจารย์และ</w:t>
            </w:r>
            <w:r w:rsidRPr="006940CE">
              <w:rPr>
                <w:rFonts w:ascii="TH SarabunPSK" w:hAnsi="TH SarabunPSK" w:cs="TH SarabunPSK" w:hint="cs"/>
                <w:sz w:val="28"/>
                <w:cs/>
              </w:rPr>
              <w:t>นักศึกษาได้รับการพัฒนาศักยภาพด้านการวิจัยในการนำผลการวิจัยไปใช้ในการปฏิบัติการพยาบาลและเรียนรู้กระบวนการวิจัยทางการ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</w:tc>
        <w:tc>
          <w:tcPr>
            <w:tcW w:w="1032" w:type="pct"/>
          </w:tcPr>
          <w:p w:rsidR="0090703F" w:rsidRPr="00C63C41" w:rsidRDefault="005A44FC" w:rsidP="00F04804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>กิจกรรมบรรยายพิเศษโดยผู้ทรงคุณวุฒิ เพื่อพัฒนาศักยภาพด้านวิธีวิทยาวิจัย ทั้งเชิงปริมาณและเชิงคุณภาพ</w:t>
            </w:r>
          </w:p>
        </w:tc>
        <w:tc>
          <w:tcPr>
            <w:tcW w:w="659" w:type="pct"/>
          </w:tcPr>
          <w:p w:rsidR="0090703F" w:rsidRPr="007078C5" w:rsidRDefault="001225E6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ต.ค. 59- ม.ค. 60</w:t>
            </w:r>
          </w:p>
        </w:tc>
        <w:tc>
          <w:tcPr>
            <w:tcW w:w="589" w:type="pct"/>
          </w:tcPr>
          <w:p w:rsidR="0090703F" w:rsidRPr="007078C5" w:rsidRDefault="007078C5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สถาบันวิจัยและนวัตกรรม ม.ว.ล</w:t>
            </w:r>
            <w:r w:rsidR="00F04804" w:rsidRPr="007078C5">
              <w:rPr>
                <w:rFonts w:ascii="TH SarabunPSK" w:hAnsi="TH SarabunPSK" w:cs="TH SarabunPSK"/>
                <w:color w:val="000000" w:themeColor="text1"/>
                <w:sz w:val="28"/>
              </w:rPr>
              <w:t>39,300</w:t>
            </w:r>
          </w:p>
        </w:tc>
        <w:tc>
          <w:tcPr>
            <w:tcW w:w="1159" w:type="pct"/>
          </w:tcPr>
          <w:p w:rsidR="0090703F" w:rsidRPr="00F04804" w:rsidRDefault="00F44525" w:rsidP="007078C5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อ. </w:t>
            </w:r>
            <w:r w:rsidRPr="00F048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Pr="00F0480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อุไร จเรประพาฬ</w:t>
            </w:r>
          </w:p>
        </w:tc>
      </w:tr>
      <w:tr w:rsidR="00C63C41" w:rsidRPr="00C63C41" w:rsidTr="007078C5">
        <w:trPr>
          <w:trHeight w:val="675"/>
        </w:trPr>
        <w:tc>
          <w:tcPr>
            <w:tcW w:w="382" w:type="pct"/>
          </w:tcPr>
          <w:p w:rsidR="00C63C41" w:rsidRPr="00C63C41" w:rsidRDefault="00C63C41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3.</w:t>
            </w:r>
          </w:p>
          <w:p w:rsidR="00C63C41" w:rsidRPr="00C63C41" w:rsidRDefault="00C63C41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C63C41" w:rsidRPr="00C63C41" w:rsidRDefault="00C63C41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9" w:type="pct"/>
          </w:tcPr>
          <w:p w:rsidR="00C63C41" w:rsidRDefault="00F04804" w:rsidP="00F04804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6940CE">
              <w:rPr>
                <w:rFonts w:ascii="TH SarabunPSK" w:hAnsi="TH SarabunPSK" w:cs="TH SarabunPSK" w:hint="cs"/>
                <w:sz w:val="28"/>
                <w:cs/>
              </w:rPr>
              <w:t>ความร่วมมือด้านการวิจัยระหว่างอาจารย์ผู้เชี่ยวชาญด้านการวิจัยและนักวิจัยใหม่</w:t>
            </w:r>
          </w:p>
          <w:p w:rsidR="0037508B" w:rsidRPr="00C63C41" w:rsidRDefault="0037508B" w:rsidP="0037508B">
            <w:pPr>
              <w:pStyle w:val="NoSpacing"/>
              <w:ind w:left="-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- </w:t>
            </w:r>
            <w:r w:rsidRPr="006940CE">
              <w:rPr>
                <w:rFonts w:ascii="TH SarabunPSK" w:hAnsi="TH SarabunPSK" w:cs="TH SarabunPSK" w:hint="cs"/>
                <w:sz w:val="28"/>
                <w:cs/>
              </w:rPr>
              <w:t>อาจารย์ประจำมีคุณสมบัติในการเป็นอาจารย์ผู้รับผิดชอบหลักสูตรและอาจารย์ประจำหลักสูตร ทั้งหลักสูตรระดับปริญญาตรีและระดับบัณฑิตศึกษาตามเกณฑ์สภาการ</w:t>
            </w:r>
            <w:r w:rsidRPr="006940CE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พยาบาล และสำนักงานคณะกรรมการการอุดมศึกษา ว่าด้วยเกณฑ์มาตรฐานหลักสูตร พ.ศ. 2558</w:t>
            </w:r>
          </w:p>
        </w:tc>
        <w:tc>
          <w:tcPr>
            <w:tcW w:w="1032" w:type="pct"/>
          </w:tcPr>
          <w:p w:rsidR="00C63C41" w:rsidRPr="005A44FC" w:rsidRDefault="005A44FC" w:rsidP="005A44FC">
            <w:pPr>
              <w:tabs>
                <w:tab w:val="left" w:pos="8141"/>
                <w:tab w:val="left" w:pos="9629"/>
                <w:tab w:val="left" w:pos="11175"/>
                <w:tab w:val="left" w:pos="1272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กิจกรรม </w:t>
            </w:r>
            <w:r w:rsidRPr="008333D5">
              <w:rPr>
                <w:rFonts w:ascii="TH SarabunPSK" w:hAnsi="TH SarabunPSK" w:cs="TH SarabunPSK"/>
                <w:sz w:val="28"/>
              </w:rPr>
              <w:t xml:space="preserve">Research club </w:t>
            </w:r>
            <w:r w:rsidRPr="008333D5">
              <w:rPr>
                <w:rFonts w:ascii="TH SarabunPSK" w:hAnsi="TH SarabunPSK" w:cs="TH SarabunPSK"/>
                <w:sz w:val="28"/>
                <w:cs/>
              </w:rPr>
              <w:t>เพื่อแลกเปลี่ยนเรียนรู้ระหว่างนักวิจัยใหม่ อาจารย์ที่มีตำแหน่งทางวิชาการ และผู้ทรงคุณวุฒิด้านการวิจัยภายในและภายนอกสถาบัน</w:t>
            </w:r>
            <w:r w:rsidRPr="008333D5">
              <w:rPr>
                <w:rFonts w:ascii="TH SarabunPSK" w:hAnsi="TH SarabunPSK" w:cs="TH SarabunPSK"/>
                <w:sz w:val="28"/>
              </w:rPr>
              <w:t xml:space="preserve"> </w:t>
            </w:r>
            <w:r w:rsidRPr="008333D5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8333D5">
              <w:rPr>
                <w:rFonts w:ascii="TH SarabunPSK" w:hAnsi="TH SarabunPSK" w:cs="TH SarabunPSK"/>
                <w:sz w:val="28"/>
                <w:cs/>
              </w:rPr>
              <w:t>ส่งเสริมการเผยแพร่ผลงานวิจัยของนักวิจัยใหม่ ในการประชุมวิชาการทางการพยาบาล</w:t>
            </w:r>
            <w:r w:rsidRPr="008333D5">
              <w:rPr>
                <w:rFonts w:ascii="TH SarabunPSK" w:hAnsi="TH SarabunPSK" w:cs="TH SarabunPSK"/>
                <w:sz w:val="28"/>
                <w:cs/>
              </w:rPr>
              <w:lastRenderedPageBreak/>
              <w:t>ทั้งในและนอกสถาบัน ทั้งในระดับชาติ และนานาชาติ</w:t>
            </w:r>
          </w:p>
        </w:tc>
        <w:tc>
          <w:tcPr>
            <w:tcW w:w="659" w:type="pct"/>
          </w:tcPr>
          <w:p w:rsidR="00C63C41" w:rsidRPr="007078C5" w:rsidRDefault="001225E6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ต.ค. 59-ก.ย. 60</w:t>
            </w:r>
          </w:p>
        </w:tc>
        <w:tc>
          <w:tcPr>
            <w:tcW w:w="589" w:type="pct"/>
          </w:tcPr>
          <w:p w:rsidR="00C63C41" w:rsidRPr="007078C5" w:rsidRDefault="007078C5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สถาบันวิจัยและนวัตกรรม ม.ว.ล</w:t>
            </w:r>
            <w:r w:rsidR="001225E6"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7,200</w:t>
            </w:r>
          </w:p>
        </w:tc>
        <w:tc>
          <w:tcPr>
            <w:tcW w:w="1159" w:type="pct"/>
          </w:tcPr>
          <w:p w:rsidR="00C63C41" w:rsidRPr="00C63C41" w:rsidRDefault="00F44525" w:rsidP="007078C5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22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ผศ.ดร.เรวดี เพชรศิราสัณห์</w:t>
            </w:r>
          </w:p>
        </w:tc>
      </w:tr>
      <w:tr w:rsidR="00C63C41" w:rsidRPr="00C63C41" w:rsidTr="007078C5">
        <w:trPr>
          <w:trHeight w:val="675"/>
        </w:trPr>
        <w:tc>
          <w:tcPr>
            <w:tcW w:w="382" w:type="pct"/>
          </w:tcPr>
          <w:p w:rsidR="00C63C41" w:rsidRPr="00C63C41" w:rsidRDefault="00C63C41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63C4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4.</w:t>
            </w:r>
          </w:p>
          <w:p w:rsidR="00C63C41" w:rsidRPr="00C63C41" w:rsidRDefault="00C63C41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C63C41" w:rsidRPr="00C63C41" w:rsidRDefault="00C63C41" w:rsidP="00F214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79" w:type="pct"/>
          </w:tcPr>
          <w:p w:rsidR="001225E6" w:rsidRDefault="00F04804" w:rsidP="001225E6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225E6" w:rsidRPr="001225E6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ผลรวมถ่วงน้ำหนักของผลงานวิชาการ</w:t>
            </w:r>
            <w:r w:rsidR="001225E6" w:rsidRPr="001225E6">
              <w:rPr>
                <w:rFonts w:ascii="TH SarabunPSK" w:hAnsi="TH SarabunPSK" w:cs="TH SarabunPSK" w:hint="cs"/>
                <w:spacing w:val="-4"/>
                <w:sz w:val="28"/>
                <w:cs/>
              </w:rPr>
              <w:t>(ผลงานตีพิมพ์เผยแพร่ในวารสารวิชาการระดับชาติหรือนานาชาติ)</w:t>
            </w:r>
            <w:r w:rsidR="001225E6" w:rsidRPr="001225E6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1225E6" w:rsidRPr="001225E6">
              <w:rPr>
                <w:rFonts w:ascii="TH SarabunPSK" w:hAnsi="TH SarabunPSK" w:cs="TH SarabunPSK" w:hint="cs"/>
                <w:sz w:val="28"/>
                <w:cs/>
              </w:rPr>
              <w:t xml:space="preserve">ของอาจารย์ประจำ 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225E6" w:rsidRPr="001225E6"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  <w:p w:rsidR="00F04804" w:rsidRDefault="00F04804" w:rsidP="00F04804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F04804">
              <w:rPr>
                <w:rFonts w:ascii="TH SarabunPSK" w:hAnsi="TH SarabunPSK" w:cs="TH SarabunPSK"/>
                <w:sz w:val="28"/>
              </w:rPr>
              <w:t xml:space="preserve">- </w:t>
            </w:r>
            <w:r w:rsidRPr="00F04804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  <w:r w:rsidRPr="00F04804">
              <w:rPr>
                <w:rFonts w:ascii="TH SarabunPSK" w:hAnsi="TH SarabunPSK" w:cs="TH SarabunPSK" w:hint="cs"/>
                <w:spacing w:val="-4"/>
                <w:sz w:val="28"/>
                <w:cs/>
              </w:rPr>
              <w:t>ผลงานตีพิมพ์เผยแพร่ต่อผู้สำเร็จการศึกษาระดับบัณฑิตศึกษา ไม่น้อยกว่า ร้อยละ 40</w:t>
            </w:r>
          </w:p>
          <w:p w:rsidR="00C63C41" w:rsidRPr="00C63C41" w:rsidRDefault="00F04804" w:rsidP="00F04804">
            <w:pPr>
              <w:tabs>
                <w:tab w:val="left" w:pos="0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/>
                <w:spacing w:val="-4"/>
                <w:sz w:val="28"/>
              </w:rPr>
              <w:t xml:space="preserve">- </w:t>
            </w:r>
            <w:r w:rsidRPr="006940CE">
              <w:rPr>
                <w:rFonts w:ascii="TH SarabunPSK" w:hAnsi="TH SarabunPSK" w:cs="TH SarabunPSK" w:hint="cs"/>
                <w:sz w:val="28"/>
                <w:cs/>
              </w:rPr>
              <w:t>อาจารย์ประจำมีคุณสมบัติในการเป็นอาจารย์ผู้รับผิดชอบหลักสูตรและอาจารย์ประจำหลักสูตร ทั้งหลักสูตรระดับปริญญาตรีและระดับบัณฑิตศึกษาตามเกณฑ์สภาการพยาบาล และสำนักงานคณะกรรมการการอุดมศึกษา ว่าด้วยเกณฑ์มาตรฐานหลักสูตร พ.ศ. 2558</w:t>
            </w:r>
            <w:r w:rsidRPr="00F04804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1032" w:type="pct"/>
          </w:tcPr>
          <w:p w:rsidR="00C63C41" w:rsidRPr="00C63C41" w:rsidRDefault="005A44FC" w:rsidP="001225E6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>การพัฒนาบทความวิชาการ การวิจัย และงานสร้างสรรค์ เพื่อการตีพิมพ์เผยแพร่ระดับชาติ และนานาชาติ</w:t>
            </w:r>
          </w:p>
        </w:tc>
        <w:tc>
          <w:tcPr>
            <w:tcW w:w="659" w:type="pct"/>
          </w:tcPr>
          <w:p w:rsidR="00C63C41" w:rsidRPr="007078C5" w:rsidRDefault="001225E6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มิ.ย. </w:t>
            </w:r>
            <w:r w:rsidRPr="007078C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ก.ย. 60</w:t>
            </w:r>
          </w:p>
        </w:tc>
        <w:tc>
          <w:tcPr>
            <w:tcW w:w="589" w:type="pct"/>
          </w:tcPr>
          <w:p w:rsidR="00C63C41" w:rsidRPr="007078C5" w:rsidRDefault="007078C5" w:rsidP="00F214FA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สถาบันวิจัยและนวัตกรรม ม.ว.ล</w:t>
            </w:r>
            <w:r w:rsidR="001225E6"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20,500</w:t>
            </w:r>
          </w:p>
        </w:tc>
        <w:tc>
          <w:tcPr>
            <w:tcW w:w="1159" w:type="pct"/>
          </w:tcPr>
          <w:p w:rsidR="00C63C41" w:rsidRPr="00C63C41" w:rsidRDefault="001225E6" w:rsidP="007078C5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225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ผศ.ดร.เรวดี เพชรศิราสัณห์</w:t>
            </w:r>
          </w:p>
        </w:tc>
      </w:tr>
    </w:tbl>
    <w:p w:rsidR="00DB40DC" w:rsidRPr="00FC3E2C" w:rsidRDefault="00DB40DC" w:rsidP="00DB40DC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DB40DC" w:rsidRPr="00FC3E2C" w:rsidSect="007078C5">
          <w:pgSz w:w="15840" w:h="12240" w:orient="landscape"/>
          <w:pgMar w:top="1440" w:right="1440" w:bottom="1797" w:left="1559" w:header="709" w:footer="709" w:gutter="0"/>
          <w:cols w:space="708"/>
          <w:docGrid w:linePitch="360"/>
        </w:sectPr>
      </w:pPr>
    </w:p>
    <w:p w:rsidR="005C32B8" w:rsidRPr="00C63C41" w:rsidRDefault="005C32B8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63C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="00C63C41" w:rsidRPr="00C63C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63C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ผลดำเนินงานตามแผน</w:t>
      </w:r>
    </w:p>
    <w:tbl>
      <w:tblPr>
        <w:tblStyle w:val="TableGrid"/>
        <w:tblW w:w="140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822"/>
        <w:gridCol w:w="850"/>
        <w:gridCol w:w="851"/>
        <w:gridCol w:w="992"/>
        <w:gridCol w:w="1134"/>
        <w:gridCol w:w="992"/>
        <w:gridCol w:w="2552"/>
        <w:gridCol w:w="2268"/>
      </w:tblGrid>
      <w:tr w:rsidR="00FC3E2C" w:rsidRPr="00FC3E2C" w:rsidTr="00994E21">
        <w:trPr>
          <w:tblHeader/>
        </w:trPr>
        <w:tc>
          <w:tcPr>
            <w:tcW w:w="1134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411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กิจกรรม/โครงการ</w:t>
            </w:r>
          </w:p>
        </w:tc>
        <w:tc>
          <w:tcPr>
            <w:tcW w:w="2523" w:type="dxa"/>
            <w:gridSpan w:val="3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ผลการประเมินความพึงพอใจ</w:t>
            </w:r>
          </w:p>
        </w:tc>
        <w:tc>
          <w:tcPr>
            <w:tcW w:w="2126" w:type="dxa"/>
            <w:gridSpan w:val="2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ผลความสำเร็จ</w:t>
            </w:r>
          </w:p>
        </w:tc>
        <w:tc>
          <w:tcPr>
            <w:tcW w:w="2552" w:type="dxa"/>
            <w:vMerge w:val="restart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ปัญหาและอุปสรรค</w:t>
            </w:r>
          </w:p>
        </w:tc>
        <w:tc>
          <w:tcPr>
            <w:tcW w:w="2268" w:type="dxa"/>
            <w:vMerge w:val="restart"/>
            <w:vAlign w:val="center"/>
          </w:tcPr>
          <w:p w:rsidR="00A762B9" w:rsidRPr="00E36AAE" w:rsidRDefault="00057184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แนวทางการพัฒนาต่อ</w:t>
            </w:r>
          </w:p>
        </w:tc>
      </w:tr>
      <w:tr w:rsidR="00FC3E2C" w:rsidRPr="00FC3E2C" w:rsidTr="00994E21">
        <w:trPr>
          <w:tblHeader/>
        </w:trPr>
        <w:tc>
          <w:tcPr>
            <w:tcW w:w="1134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1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22" w:type="dxa"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</w:t>
            </w:r>
          </w:p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850" w:type="dxa"/>
            <w:vAlign w:val="center"/>
          </w:tcPr>
          <w:p w:rsidR="00A762B9" w:rsidRPr="00E36AAE" w:rsidRDefault="00A762B9" w:rsidP="00A762B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ตามช่วงเวลา</w:t>
            </w:r>
          </w:p>
        </w:tc>
        <w:tc>
          <w:tcPr>
            <w:tcW w:w="851" w:type="dxa"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ตามงบ ประมาณ</w:t>
            </w:r>
          </w:p>
        </w:tc>
        <w:tc>
          <w:tcPr>
            <w:tcW w:w="992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762B9" w:rsidRPr="00E36AAE" w:rsidRDefault="00A762B9" w:rsidP="00A762B9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บรรลุตามวัตถุประสงค์ของแผน</w:t>
            </w:r>
          </w:p>
        </w:tc>
        <w:tc>
          <w:tcPr>
            <w:tcW w:w="992" w:type="dxa"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บรรลุตามตัวชี้วัด</w:t>
            </w:r>
          </w:p>
        </w:tc>
        <w:tc>
          <w:tcPr>
            <w:tcW w:w="2552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762B9" w:rsidRPr="00E36AAE" w:rsidRDefault="00A762B9" w:rsidP="00A762B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B30056" w:rsidRPr="00FC3E2C" w:rsidTr="00994E21">
        <w:tc>
          <w:tcPr>
            <w:tcW w:w="1134" w:type="dxa"/>
          </w:tcPr>
          <w:p w:rsidR="00B30056" w:rsidRPr="00E36AAE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36A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  <w:p w:rsidR="00B30056" w:rsidRPr="00E36AAE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1" w:type="dxa"/>
          </w:tcPr>
          <w:p w:rsidR="00B30056" w:rsidRPr="005A44FC" w:rsidRDefault="00B30056" w:rsidP="00740A9E">
            <w:pPr>
              <w:tabs>
                <w:tab w:val="left" w:pos="8141"/>
                <w:tab w:val="left" w:pos="9629"/>
                <w:tab w:val="left" w:pos="11175"/>
                <w:tab w:val="left" w:pos="1272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>การเขียนข้อเสนอโครงการวิจัยเพื่อขอทุนอุดหนุนการวิจัยทั้งในและนอกสถาบัน</w:t>
            </w:r>
          </w:p>
        </w:tc>
        <w:tc>
          <w:tcPr>
            <w:tcW w:w="822" w:type="dxa"/>
          </w:tcPr>
          <w:p w:rsidR="00B30056" w:rsidRPr="00E36AAE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B30056" w:rsidRPr="00E36AAE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</w:tcPr>
          <w:p w:rsidR="00B30056" w:rsidRPr="00E36AAE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D01304" w:rsidRPr="00E36AAE" w:rsidRDefault="00D01304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อยู่ระหว่างการดำเนินงาน</w:t>
            </w:r>
          </w:p>
        </w:tc>
        <w:tc>
          <w:tcPr>
            <w:tcW w:w="1134" w:type="dxa"/>
          </w:tcPr>
          <w:p w:rsidR="00B30056" w:rsidRPr="0037508B" w:rsidRDefault="00B30056" w:rsidP="0097639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97639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50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  <w:p w:rsidR="00B30056" w:rsidRPr="0037508B" w:rsidRDefault="00B30056" w:rsidP="0097639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B30056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B30056" w:rsidRPr="0037508B" w:rsidRDefault="00B30056" w:rsidP="0097639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97639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50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  <w:p w:rsidR="00B30056" w:rsidRPr="0037508B" w:rsidRDefault="00B30056" w:rsidP="0097639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B30056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B30056" w:rsidRPr="00B30056" w:rsidRDefault="00B30056" w:rsidP="00B30056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</w:pPr>
            <w:r w:rsidRPr="00B30056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เป็นกิจกรรมที่ดำเนินการโดยสถาบันวิจัยและพัฒนา ภายใต้โครงการ พัฒนานักวิจัยรุ่นใหม่ ระดับมหาวิทยาลัย จึงไม่มีการดำเนินกิจกรรมระดับสำนักวิชาฯ</w:t>
            </w:r>
          </w:p>
        </w:tc>
        <w:tc>
          <w:tcPr>
            <w:tcW w:w="2268" w:type="dxa"/>
          </w:tcPr>
          <w:p w:rsidR="00B30056" w:rsidRPr="00E36AAE" w:rsidRDefault="00B30056" w:rsidP="00B30056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30056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ควรส่งเสริมให้อาจารย์นักวิจัยรุ่นใหม่ พัฒนาโครงร่างการวิจัยร่วมกับอาจารย์ผู้มีประสบการณ์ทางการวิจัยมากขึ้น</w:t>
            </w:r>
          </w:p>
        </w:tc>
      </w:tr>
      <w:tr w:rsidR="00B30056" w:rsidRPr="00FC3E2C" w:rsidTr="00994E21">
        <w:trPr>
          <w:trHeight w:val="2879"/>
        </w:trPr>
        <w:tc>
          <w:tcPr>
            <w:tcW w:w="1134" w:type="dxa"/>
          </w:tcPr>
          <w:p w:rsidR="00B30056" w:rsidRPr="00FC3E2C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C3E2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  <w:p w:rsidR="00B30056" w:rsidRPr="00FC3E2C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1" w:type="dxa"/>
          </w:tcPr>
          <w:p w:rsidR="00B30056" w:rsidRDefault="00B30056" w:rsidP="00740A9E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 xml:space="preserve">กิจกรรมบรรยายพิเศษโดยผู้ทรงคุณวุฒิ </w:t>
            </w:r>
          </w:p>
          <w:p w:rsidR="00B30056" w:rsidRDefault="00B30056" w:rsidP="00F44525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 ระเบียบวิธีวิจัยแบบผสานวิธี โดย ศ.ดร.เพชรน้อย สิงห์ช่างชัย</w:t>
            </w:r>
          </w:p>
          <w:p w:rsidR="00B30056" w:rsidRDefault="00B30056" w:rsidP="00F44525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C63C41" w:rsidRDefault="00B30056" w:rsidP="00F44525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F445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การวางแผนการวิจัยสู่ตำแหน่งทางวิชาการ โดย       ศ. กิตติคุณ ดร. สมจิต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F445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หนุเจริญกุล</w:t>
            </w:r>
          </w:p>
        </w:tc>
        <w:tc>
          <w:tcPr>
            <w:tcW w:w="822" w:type="dxa"/>
          </w:tcPr>
          <w:p w:rsidR="00B30056" w:rsidRPr="00FC3E2C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 ม.ค.60</w:t>
            </w:r>
          </w:p>
          <w:p w:rsidR="00B30056" w:rsidRDefault="00B30056" w:rsidP="00F445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7078C5" w:rsidRDefault="00B30056" w:rsidP="00F4452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 พ.ค. 60</w:t>
            </w:r>
          </w:p>
        </w:tc>
        <w:tc>
          <w:tcPr>
            <w:tcW w:w="851" w:type="dxa"/>
          </w:tcPr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860390" w:rsidRDefault="00AE3B39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6039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5,777</w:t>
            </w:r>
          </w:p>
        </w:tc>
        <w:tc>
          <w:tcPr>
            <w:tcW w:w="992" w:type="dxa"/>
          </w:tcPr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ยกเลิกกิจกรรม</w:t>
            </w: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7078C5" w:rsidRDefault="00B30056" w:rsidP="0037508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ไม่ได้ประเมิน</w:t>
            </w:r>
          </w:p>
        </w:tc>
        <w:tc>
          <w:tcPr>
            <w:tcW w:w="1134" w:type="dxa"/>
          </w:tcPr>
          <w:p w:rsidR="00B30056" w:rsidRDefault="00B30056" w:rsidP="00740A9E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ไม่บรรลุ</w:t>
            </w: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FC3E2C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84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992" w:type="dxa"/>
          </w:tcPr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ไม่บรรลุ</w:t>
            </w:r>
          </w:p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0847EA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84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2552" w:type="dxa"/>
          </w:tcPr>
          <w:p w:rsidR="00B30056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Pr="00994E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ผู้ทรงคุณวุฒิด้านการวิจัย มีปัญหาสุขภาพทำให้ไม่สามารถร่วมกิจกรรมได้</w:t>
            </w:r>
            <w:r w:rsidRPr="00994E2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94E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อย่างไรก็ตามได้เตรียมประสานงานผู้ทรงคุณวุฒิท่านอื่น</w:t>
            </w:r>
          </w:p>
          <w:p w:rsidR="00B30056" w:rsidRPr="00994E21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 xml:space="preserve">- </w:t>
            </w:r>
            <w:r w:rsidRPr="00994E21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มีอาจารย์เข้าร่วมกิจกรรมไม่ครบทุกคน เนื่องด้วยติดภารกิจสอนนักศึกษาในหอผู้ป่วยของโรงพยาบาลแหล่งฝึก</w:t>
            </w:r>
          </w:p>
        </w:tc>
        <w:tc>
          <w:tcPr>
            <w:tcW w:w="2268" w:type="dxa"/>
          </w:tcPr>
          <w:p w:rsidR="00B30056" w:rsidRPr="00FC3E2C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94E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รมีการสำรวจความคิดเห็นและประเด็นความต้องการความรู้ของอาจารย์และนักศึกษาโดยเฉพาะระดับบัณฑิตศึกษา เพื่อเตรียมสรรหาและประสานงานกับผู้ทรงคุณวุฒิล่วงหน้าและควรประสานงานกับผู้ทรงคุณวุฒิหลายท่าน ในช่วงเวลาที่สะดวกในการทำกิจกรรม</w:t>
            </w:r>
          </w:p>
        </w:tc>
      </w:tr>
      <w:tr w:rsidR="00B30056" w:rsidRPr="00FC3E2C" w:rsidTr="00994E21">
        <w:tc>
          <w:tcPr>
            <w:tcW w:w="1134" w:type="dxa"/>
          </w:tcPr>
          <w:p w:rsidR="00B30056" w:rsidRPr="00FC3E2C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C3E2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  <w:p w:rsidR="00B30056" w:rsidRPr="00FC3E2C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B30056" w:rsidRPr="00FC3E2C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11" w:type="dxa"/>
          </w:tcPr>
          <w:p w:rsidR="00B30056" w:rsidRDefault="00B30056" w:rsidP="00F44525">
            <w:pPr>
              <w:tabs>
                <w:tab w:val="left" w:pos="8141"/>
                <w:tab w:val="left" w:pos="9629"/>
                <w:tab w:val="left" w:pos="11175"/>
                <w:tab w:val="left" w:pos="1272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8333D5">
              <w:rPr>
                <w:rFonts w:ascii="TH SarabunPSK" w:hAnsi="TH SarabunPSK" w:cs="TH SarabunPSK"/>
                <w:sz w:val="28"/>
              </w:rPr>
              <w:t xml:space="preserve">Research club </w:t>
            </w:r>
          </w:p>
          <w:p w:rsidR="00B30056" w:rsidRDefault="00B30056" w:rsidP="00F44525">
            <w:pPr>
              <w:tabs>
                <w:tab w:val="left" w:pos="8141"/>
                <w:tab w:val="left" w:pos="9629"/>
                <w:tab w:val="left" w:pos="11175"/>
                <w:tab w:val="left" w:pos="1272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แลกเปลี่ยนเรียนรู้ เตรียมความพร้อมการขอกำหนด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ตำแหน่งทางวิชาการ</w:t>
            </w:r>
          </w:p>
          <w:p w:rsidR="00B30056" w:rsidRPr="00F44525" w:rsidRDefault="00B30056" w:rsidP="00F44525">
            <w:pPr>
              <w:tabs>
                <w:tab w:val="left" w:pos="8141"/>
                <w:tab w:val="left" w:pos="9629"/>
                <w:tab w:val="left" w:pos="11175"/>
                <w:tab w:val="left" w:pos="1272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นับสนุนการเผยแพร่ผลงานวิจัยของนักศึกษาปริญญาโทในการเผยแพร่ผลงานวิจัยในที่ประชุมวิชาการทางการพยาบาลระดับชาติและนานาชาติ</w:t>
            </w:r>
          </w:p>
        </w:tc>
        <w:tc>
          <w:tcPr>
            <w:tcW w:w="822" w:type="dxa"/>
          </w:tcPr>
          <w:p w:rsidR="00B30056" w:rsidRPr="00FC3E2C" w:rsidRDefault="00B30056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</w:tcPr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14 ก.พ. 60</w:t>
            </w: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7078C5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27-28 ต.ค. 59</w:t>
            </w:r>
          </w:p>
        </w:tc>
        <w:tc>
          <w:tcPr>
            <w:tcW w:w="851" w:type="dxa"/>
          </w:tcPr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30056">
              <w:rPr>
                <w:rFonts w:ascii="TH SarabunPSK" w:hAnsi="TH SarabunPSK" w:cs="TH SarabunPSK"/>
                <w:color w:val="FF0000"/>
                <w:sz w:val="28"/>
              </w:rPr>
              <w:t>………..</w:t>
            </w:r>
          </w:p>
          <w:p w:rsidR="00FF28FB" w:rsidRDefault="00FF28FB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F28FB" w:rsidRDefault="00FF28FB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FF28FB" w:rsidRPr="00860390" w:rsidRDefault="00860390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860390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</w:tcPr>
          <w:p w:rsidR="00B30056" w:rsidRDefault="00B30056" w:rsidP="00F44525">
            <w:pPr>
              <w:pStyle w:val="NoSpacing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078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4.71</w:t>
            </w: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7078C5" w:rsidRDefault="00B30056" w:rsidP="0037508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ไม่ได้ประเมิน</w:t>
            </w:r>
          </w:p>
        </w:tc>
        <w:tc>
          <w:tcPr>
            <w:tcW w:w="1134" w:type="dxa"/>
          </w:tcPr>
          <w:p w:rsidR="00B30056" w:rsidRPr="0037508B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50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  <w:p w:rsidR="00B30056" w:rsidRPr="0037508B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740A9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750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992" w:type="dxa"/>
          </w:tcPr>
          <w:p w:rsidR="00B30056" w:rsidRPr="0037508B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50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  <w:p w:rsidR="00B30056" w:rsidRPr="0037508B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30056" w:rsidRPr="0037508B" w:rsidRDefault="00B30056" w:rsidP="00740A9E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750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บรรลุ</w:t>
            </w:r>
          </w:p>
        </w:tc>
        <w:tc>
          <w:tcPr>
            <w:tcW w:w="2552" w:type="dxa"/>
          </w:tcPr>
          <w:p w:rsidR="00B30056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994E21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lastRenderedPageBreak/>
              <w:t>มีอาจารย์เข้าร่วมกิจกรรมไม่ครบทุกคน เนื่องด้วยติดภารกิจสอนนักศึกษาในหอผู้ป่วยของ</w:t>
            </w:r>
            <w:r w:rsidRPr="00994E21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lastRenderedPageBreak/>
              <w:t>โรงพยาบาลแหล่งฝึก</w:t>
            </w:r>
          </w:p>
          <w:p w:rsidR="00B30056" w:rsidRPr="00994E21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- ไม่มีเกณฑ์และกรอบการสนับสนุนงบประมาณสำหรับการเผยแพร่ผลงานวิจัยของนักศึกษาที่ชัดเจน</w:t>
            </w:r>
          </w:p>
        </w:tc>
        <w:tc>
          <w:tcPr>
            <w:tcW w:w="2268" w:type="dxa"/>
          </w:tcPr>
          <w:p w:rsidR="00B30056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94E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ควรจัดสรรเวลาที่สามารถให้อาจารย์เข้าร่วมได้ทุกคนหรือเป็นส่วนใหญ่ เช่น </w:t>
            </w:r>
            <w:r w:rsidRPr="00994E2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ช่วงเวลาปิดภาคการศึกษา</w:t>
            </w:r>
          </w:p>
          <w:p w:rsidR="00B30056" w:rsidRPr="00994E21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ควรเพิ่มทุนอุดหนุนให้นักศึกษามากขึ้นและกำหนดเกณฑ์และกรอบงบประมาณในการสนับสนุนให้ชัดเจน</w:t>
            </w:r>
          </w:p>
        </w:tc>
      </w:tr>
      <w:tr w:rsidR="00B30056" w:rsidRPr="00FC3E2C" w:rsidTr="00994E21">
        <w:tc>
          <w:tcPr>
            <w:tcW w:w="1134" w:type="dxa"/>
          </w:tcPr>
          <w:p w:rsidR="00B30056" w:rsidRPr="00FC3E2C" w:rsidRDefault="00B30056" w:rsidP="00994E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4</w:t>
            </w:r>
          </w:p>
        </w:tc>
        <w:tc>
          <w:tcPr>
            <w:tcW w:w="2411" w:type="dxa"/>
          </w:tcPr>
          <w:p w:rsidR="00B30056" w:rsidRPr="00C63C41" w:rsidRDefault="00B30056" w:rsidP="00740A9E">
            <w:pPr>
              <w:pStyle w:val="NoSpacing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333D5">
              <w:rPr>
                <w:rFonts w:ascii="TH SarabunPSK" w:hAnsi="TH SarabunPSK" w:cs="TH SarabunPSK"/>
                <w:sz w:val="28"/>
                <w:cs/>
              </w:rPr>
              <w:t>การพัฒนาบทความวิชาการ การวิจัย และงานสร้างสรรค์ เพื่อการตีพิมพ์เผยแพร่ระดับชาติ และนานาชาติ</w:t>
            </w:r>
          </w:p>
        </w:tc>
        <w:tc>
          <w:tcPr>
            <w:tcW w:w="822" w:type="dxa"/>
          </w:tcPr>
          <w:p w:rsidR="00B30056" w:rsidRPr="00FC3E2C" w:rsidRDefault="00032B9B" w:rsidP="00032B9B">
            <w:pPr>
              <w:pStyle w:val="NoSpacing"/>
              <w:ind w:left="-137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:rsidR="00B30056" w:rsidRPr="00FC3E2C" w:rsidRDefault="00032B9B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:rsidR="00B30056" w:rsidRPr="00FC3E2C" w:rsidRDefault="00032B9B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B30056" w:rsidRPr="00FC3E2C" w:rsidRDefault="00032B9B" w:rsidP="00A762B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B30056" w:rsidRPr="00FC3E2C" w:rsidRDefault="00032B9B" w:rsidP="00032B9B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B30056" w:rsidRPr="00FC3E2C" w:rsidRDefault="00032B9B" w:rsidP="00032B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-</w:t>
            </w:r>
          </w:p>
        </w:tc>
        <w:tc>
          <w:tcPr>
            <w:tcW w:w="2552" w:type="dxa"/>
          </w:tcPr>
          <w:p w:rsidR="00B30056" w:rsidRPr="00994E21" w:rsidRDefault="00B30056" w:rsidP="00994E2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94E21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ยังไม่ได้ดำเนินการ เนื่องด้วยอาจารย์ที่เป็นหัวหน้าโครงการวิจัยหรือผู้ร่วมโครงการวิจัยส่วนใหญ่มีประสบการณ์ในการเขียนบทความวิจัยแล้ว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994E21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สำหรับอาจารย์รุ่นใหม่ส่วนใหญ่ยังไม่ข้อมูลในการวิจัย ทำให้ไม่สามารถพัฒนาบทความวิจัยได้</w:t>
            </w:r>
          </w:p>
        </w:tc>
        <w:tc>
          <w:tcPr>
            <w:tcW w:w="2268" w:type="dxa"/>
          </w:tcPr>
          <w:p w:rsidR="00B30056" w:rsidRPr="00FC3E2C" w:rsidRDefault="00B30056" w:rsidP="00F44525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44525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สำรวจความต้องการเข้าร่วมกิจกรรมของอาจารย์และนักศึกษาปริญญาโทเพื่อเตรียมกิจกรรม</w:t>
            </w:r>
          </w:p>
        </w:tc>
      </w:tr>
    </w:tbl>
    <w:p w:rsidR="005C32B8" w:rsidRPr="00FC3E2C" w:rsidRDefault="005C32B8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F214FA" w:rsidRPr="00FC3E2C" w:rsidRDefault="00F214FA" w:rsidP="00F214FA">
      <w:pPr>
        <w:pStyle w:val="NoSpacing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7508B" w:rsidRDefault="0037508B" w:rsidP="005A4038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  <w:sectPr w:rsidR="0037508B" w:rsidSect="007078C5">
          <w:pgSz w:w="15840" w:h="12240" w:orient="landscape"/>
          <w:pgMar w:top="1440" w:right="1440" w:bottom="1797" w:left="1559" w:header="708" w:footer="708" w:gutter="0"/>
          <w:cols w:space="708"/>
          <w:docGrid w:linePitch="360"/>
        </w:sectPr>
      </w:pPr>
    </w:p>
    <w:p w:rsidR="0090703F" w:rsidRPr="00FC3E2C" w:rsidRDefault="0090703F" w:rsidP="00385C72">
      <w:pPr>
        <w:pStyle w:val="ListParagraph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C3E2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การประเมินและสรุปผลการดำเนินงาน</w:t>
      </w:r>
    </w:p>
    <w:p w:rsidR="00CE4796" w:rsidRPr="00FC3E2C" w:rsidRDefault="00CE4796" w:rsidP="0090703F">
      <w:pPr>
        <w:pStyle w:val="ListParagraph"/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E4796" w:rsidRPr="00385C72" w:rsidRDefault="00CE4796" w:rsidP="00CE4796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85C7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</w:t>
      </w:r>
      <w:r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385C72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สรุปผลการดำเนินงานตามกิจกรรม</w:t>
      </w:r>
    </w:p>
    <w:p w:rsidR="00CE4796" w:rsidRPr="00057184" w:rsidRDefault="00FF28FB" w:rsidP="00FF28F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ผลการดำเนินงานตามกิจกรรม มีการดำเนินงาน 2 กิจกรรม จากทั้งหมด 4 กิจกรรม โดยเน้นการพัฒนาผลงานวิจัยสู่การขอกำหน</w:t>
      </w:r>
      <w:r w:rsidR="00032B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ตำแหน่งทางด้านวิชาการ </w:t>
      </w:r>
      <w:r w:rsidR="00032B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ทั้งนี้ท่านผู้ทรงคุณวุฒิ ได้เสนอแนะให้มีการวางแผนการพัฒนาความเชี่ยวชาญด้านการวิจัยของอาจารย์แต่ละสาขา และพัฒนาผลงานชาการร่วมกันภายในสาขาวิชา และบูรณาการกับการเรียนการสอน พัฒนาตำราหรือหนังสือ เพื่อประกอบการขอกำหนดตำแหน่งทางวิชาการ รวมทั้งการเปิดอบรมหลักสูตรเฉพาะทางสำหรับพยาบาลวิชาชีพที่สอดคล้องกับความเชี่ยวชาญของอาจารย์ที่มีความพร้อม เช่น หลักสูตรเฉพาะทางเวชปฏิบัติผู้สูงอายุ สำหรับการเข้าร่วมกิจกรรม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อาจารย์ส่วนใหญ่ยังไม่ได้เข้าร่วมกิจกรรมอย่างพร้อมเพรียง เนื่องจากติดภารกิจการเรียนการสอน </w:t>
      </w:r>
      <w:r w:rsidR="00032B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จึงเสนอแนะให้สำรวจความต้องการและความพร้อมของอาจารย์ในการเข้าร่วมกิจกรรมในครั้งต่อไป เพื่อให้เกิดประโยชน์สูงสุดแก่อาจารย์ทุกคน</w:t>
      </w:r>
    </w:p>
    <w:p w:rsidR="00CE4796" w:rsidRPr="00385C72" w:rsidRDefault="00CE4796" w:rsidP="00707DB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2. สรุปผลการดำเนินงานตามช่วงเวลา</w:t>
      </w:r>
    </w:p>
    <w:p w:rsidR="00CE4796" w:rsidRDefault="00CE4796" w:rsidP="00707DB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color w:val="000000" w:themeColor="text1"/>
          <w:cs/>
        </w:rPr>
        <w:tab/>
      </w:r>
      <w:r w:rsidR="00032B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การดำเนินงานสอดคล้องกับแผนการดำเนินงาน</w:t>
      </w:r>
      <w:r w:rsidR="003E0B1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สำหรับการดำเนินการ 2 กิจกรรม ได้แก่</w:t>
      </w:r>
    </w:p>
    <w:p w:rsidR="003E0B10" w:rsidRPr="003E0B10" w:rsidRDefault="003E0B10" w:rsidP="00707DB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2.1 </w:t>
      </w:r>
      <w:r>
        <w:rPr>
          <w:rFonts w:ascii="TH SarabunPSK" w:hAnsi="TH SarabunPSK" w:cs="TH SarabunPSK" w:hint="cs"/>
          <w:sz w:val="28"/>
          <w:cs/>
        </w:rPr>
        <w:t>แลกเปลี่ยนเรียนรู้ เตรียมความพร้อมการขอกำหนดตำแหน่งทางวิชาการ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โดยคณบดีสำนักวิชาพยาบาลศาสตร์ ผศ. ดร. นัยนา หนูนิล และ </w:t>
      </w:r>
      <w:r>
        <w:rPr>
          <w:rFonts w:ascii="TH SarabunPSK" w:hAnsi="TH SarabunPSK" w:cs="TH SarabunPSK" w:hint="cs"/>
          <w:sz w:val="30"/>
          <w:szCs w:val="30"/>
          <w:cs/>
        </w:rPr>
        <w:t>คุณ สุรัตนา ชูเชียร พนักงานสายปฏิบัติการ ส่วนการเจ้าหน้าที่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จัดในวันที่ 14 กุมภาพันธ์ 2560</w:t>
      </w:r>
    </w:p>
    <w:p w:rsidR="003E0B10" w:rsidRDefault="003E0B10" w:rsidP="00707DB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proofErr w:type="gramStart"/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2.2 </w:t>
      </w:r>
      <w:r w:rsidRPr="00F44525">
        <w:rPr>
          <w:rFonts w:ascii="TH SarabunPSK" w:hAnsi="TH SarabunPSK" w:cs="TH SarabunPSK" w:hint="cs"/>
          <w:color w:val="000000" w:themeColor="text1"/>
          <w:sz w:val="28"/>
          <w:cs/>
        </w:rPr>
        <w:t>การวางแผนการวิจัยสู่ตำแหน่งทางวิชาการ โดย ศ. กิตติคุณ ดร.</w:t>
      </w:r>
      <w:proofErr w:type="gramEnd"/>
      <w:r w:rsidRPr="00F4452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สมจิต หนุเจริญกุล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จัดในวันที่ 21 พฤษภาคม 2560</w:t>
      </w:r>
    </w:p>
    <w:p w:rsidR="003E0B10" w:rsidRPr="00FC3E2C" w:rsidRDefault="003E0B10" w:rsidP="00707DB1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 xml:space="preserve">แต่ยังไม่ได้ดำเนินการ 2 กิจกรรม คือ </w:t>
      </w:r>
      <w:r w:rsidRPr="008333D5">
        <w:rPr>
          <w:rFonts w:ascii="TH SarabunPSK" w:hAnsi="TH SarabunPSK" w:cs="TH SarabunPSK"/>
          <w:sz w:val="28"/>
          <w:cs/>
        </w:rPr>
        <w:t>การเขียนข้อเสนอโครงการวิจัยเพื่อขอทุนอุดหนุนการวิจัยทั้งในและนอกสถาบัน</w:t>
      </w:r>
      <w:r>
        <w:rPr>
          <w:rFonts w:ascii="TH SarabunPSK" w:hAnsi="TH SarabunPSK" w:cs="TH SarabunPSK" w:hint="cs"/>
          <w:sz w:val="28"/>
          <w:cs/>
        </w:rPr>
        <w:t xml:space="preserve"> เนื่องด้วยเป็นกิจกรรมที่ดำเนินการในระดับมหาวิทยาลัย โดยสถาบันวิจัยและพัฒนา และ </w:t>
      </w:r>
      <w:r w:rsidRPr="008333D5">
        <w:rPr>
          <w:rFonts w:ascii="TH SarabunPSK" w:hAnsi="TH SarabunPSK" w:cs="TH SarabunPSK"/>
          <w:sz w:val="28"/>
          <w:cs/>
        </w:rPr>
        <w:t>การพัฒนาบทความวิชาการ การวิจัย และงานสร้างสรรค์ เพื่อการตีพิมพ์เผยแพร่ระดับชาติ และนานาชาติ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057184" w:rsidRPr="00385C72" w:rsidRDefault="00057184" w:rsidP="00707DB1">
      <w:pPr>
        <w:spacing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</w:t>
      </w:r>
      <w:r w:rsidR="00E12B0F"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การวัดผลความสำเร็จ</w:t>
      </w:r>
    </w:p>
    <w:p w:rsidR="00707DB1" w:rsidRDefault="00707DB1" w:rsidP="00D01304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ผลการดำเนินงานตามกิจกรรมและช่วงเวลาไม่เป็นไปตามแผน สำหรับผลสำเร็จด้านการพัฒนาโครงร่างวิจัยสำหรับนักวิจัยรุ่นใหม่ ที่ไม่เคยเป็นหัวหน้าโครงการวิจัย ซึ่งได้เข้าร่วมกิจกรรมของสถาบันวิจัยและพัฒนา จำนวน </w:t>
      </w:r>
      <w:r w:rsidR="00D013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โครงการ </w:t>
      </w:r>
    </w:p>
    <w:p w:rsidR="00D01304" w:rsidRDefault="00D01304" w:rsidP="00D01304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01304" w:rsidRDefault="00D01304" w:rsidP="00D01304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01304" w:rsidRPr="00707DB1" w:rsidRDefault="00D01304" w:rsidP="00D01304">
      <w:pPr>
        <w:ind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E4796" w:rsidRPr="00385C72" w:rsidRDefault="00057184" w:rsidP="00CE4796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4</w:t>
      </w:r>
      <w:r w:rsidR="00CE4796"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สรุปผลการดำเนินงานตามงบประมาณ</w:t>
      </w:r>
    </w:p>
    <w:p w:rsidR="00CE4796" w:rsidRPr="00FC3E2C" w:rsidRDefault="00CE4796" w:rsidP="00385C72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85C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ผลการดำเนินงานตามงบประมาณ ไม่เป็นไปตามแผนงาน ยังคงมีงบประมาณบางส่วนที่ยังไม่ได้ดำเนินงาน เนื่องจากยังไม่ได้ดำเนินกิจกรรมตามแผนงาน จำนวน 2 กิจกรรม </w:t>
      </w:r>
    </w:p>
    <w:p w:rsidR="00CE4796" w:rsidRPr="00385C72" w:rsidRDefault="00057184" w:rsidP="00CE4796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="00CE4796" w:rsidRPr="00385C7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 ปัญหา/อุปสรรค/แนวทางก้าวผ่าน</w:t>
      </w:r>
    </w:p>
    <w:p w:rsidR="00CE4796" w:rsidRDefault="00CE4796" w:rsidP="00385C72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385C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ปัญหาและอุปสรรค เนื่องด้วยคณะอนุกรรมการด้านการวิจัยและพัฒนานวัตกรรม ไม่ได้มีการวางแผนงานร่วมกัน และไม่ได้มอบหมายผู้รับผิดชอบในแต่ละกิจกรรมที่ชัดเจน ทำให้การดำเนินงานส่วนใหญ่จะอยู่ที่อนุกรรมการฯบางคน ทำให้การดำเนินงานไม่เป็นไปตามแผนงานที่วางไว้</w:t>
      </w:r>
    </w:p>
    <w:p w:rsidR="00385C72" w:rsidRPr="00FC3E2C" w:rsidRDefault="00385C72" w:rsidP="00385C72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แนวทางก้าวผ่าน จึงควรมีการประชุมปรึกษาในการวางแผนการดำเนินงานพัฒนาศักยภาพวิจัยของอนุกรรมการฯ อย่างน้อยไตมาสละ 1 ครั้ง เพื่อติดตาม ควบคุม และกำกับการดำเนินกิจกรรมตามแผนงาน และปรับแก้ไขเมื่อประสบปัญหาและอุปสรรคได้ทันท่วงที</w:t>
      </w:r>
    </w:p>
    <w:p w:rsidR="00CE4796" w:rsidRPr="00FC3E2C" w:rsidRDefault="00057184" w:rsidP="00CE47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  <w:r w:rsidR="00CE4796" w:rsidRPr="00FC3E2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 ทิศทางการพัฒนาต่อในปีถัดไป</w:t>
      </w:r>
    </w:p>
    <w:p w:rsidR="00CE4796" w:rsidRPr="00FF0855" w:rsidRDefault="00CE4796" w:rsidP="00860390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C3E2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FF085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 ควรมีการส่งเสริมการประสานความร่วมมือการพัฒนาศักยภาพด้านการวิจัยของอาจารย์นักวิจัยรุ่นใหม่ กับทีมอาจารย์ผู้ทรงคุณวุฒิที่มีประสบการณ์วิจัยร่วมกัน</w:t>
      </w:r>
    </w:p>
    <w:p w:rsidR="00FF0855" w:rsidRPr="00FF0855" w:rsidRDefault="00FF0855" w:rsidP="00860390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FF085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2. ควรมีการส่งเสริมศักยภาพด้านการวิจัยของนักศึกษา โดยส่งเสริมให้นักศึกษาได้แลกเปลี่ยนเรียนรู้และเตรียมความพร้อมในการนำเสนอผลงานด้านวิชาการ ร่วมกับอาจารย์ประจำหลักสูตรระดับปริญญาโท</w:t>
      </w:r>
    </w:p>
    <w:sectPr w:rsidR="00FF0855" w:rsidRPr="00FF0855" w:rsidSect="0037508B">
      <w:pgSz w:w="12240" w:h="15840"/>
      <w:pgMar w:top="1559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17"/>
    <w:multiLevelType w:val="hybridMultilevel"/>
    <w:tmpl w:val="438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7BA"/>
    <w:multiLevelType w:val="hybridMultilevel"/>
    <w:tmpl w:val="1042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5F54"/>
    <w:multiLevelType w:val="hybridMultilevel"/>
    <w:tmpl w:val="E66C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A0F"/>
    <w:multiLevelType w:val="hybridMultilevel"/>
    <w:tmpl w:val="570A6FB2"/>
    <w:lvl w:ilvl="0" w:tplc="850A6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534E"/>
    <w:multiLevelType w:val="hybridMultilevel"/>
    <w:tmpl w:val="A5B0E904"/>
    <w:lvl w:ilvl="0" w:tplc="454E40A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706D"/>
    <w:multiLevelType w:val="hybridMultilevel"/>
    <w:tmpl w:val="16E2284E"/>
    <w:lvl w:ilvl="0" w:tplc="42DA1D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6828"/>
    <w:multiLevelType w:val="hybridMultilevel"/>
    <w:tmpl w:val="570A6FB2"/>
    <w:lvl w:ilvl="0" w:tplc="850A6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22F6"/>
    <w:multiLevelType w:val="hybridMultilevel"/>
    <w:tmpl w:val="F1A627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B71B5"/>
    <w:multiLevelType w:val="hybridMultilevel"/>
    <w:tmpl w:val="B8DEB366"/>
    <w:lvl w:ilvl="0" w:tplc="EEF0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97588"/>
    <w:multiLevelType w:val="hybridMultilevel"/>
    <w:tmpl w:val="8AD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E2169"/>
    <w:multiLevelType w:val="hybridMultilevel"/>
    <w:tmpl w:val="C31A43A8"/>
    <w:lvl w:ilvl="0" w:tplc="34A2A39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49C3"/>
    <w:multiLevelType w:val="hybridMultilevel"/>
    <w:tmpl w:val="93E42BAA"/>
    <w:lvl w:ilvl="0" w:tplc="6E9E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A4F"/>
    <w:multiLevelType w:val="hybridMultilevel"/>
    <w:tmpl w:val="D6BA4676"/>
    <w:lvl w:ilvl="0" w:tplc="B926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1A2F"/>
    <w:multiLevelType w:val="hybridMultilevel"/>
    <w:tmpl w:val="570A6FB2"/>
    <w:lvl w:ilvl="0" w:tplc="850A6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B3ECB"/>
    <w:multiLevelType w:val="hybridMultilevel"/>
    <w:tmpl w:val="570A6FB2"/>
    <w:lvl w:ilvl="0" w:tplc="850A6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C79C9"/>
    <w:multiLevelType w:val="hybridMultilevel"/>
    <w:tmpl w:val="62C227A8"/>
    <w:lvl w:ilvl="0" w:tplc="3034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A"/>
    <w:rsid w:val="00015089"/>
    <w:rsid w:val="00032B9B"/>
    <w:rsid w:val="00057184"/>
    <w:rsid w:val="000847EA"/>
    <w:rsid w:val="000A5BB3"/>
    <w:rsid w:val="001225E6"/>
    <w:rsid w:val="001C3323"/>
    <w:rsid w:val="0037508B"/>
    <w:rsid w:val="0038247A"/>
    <w:rsid w:val="00385C72"/>
    <w:rsid w:val="003E0B10"/>
    <w:rsid w:val="005A4038"/>
    <w:rsid w:val="005A44FC"/>
    <w:rsid w:val="005C32B8"/>
    <w:rsid w:val="006A1201"/>
    <w:rsid w:val="007078C5"/>
    <w:rsid w:val="00707DB1"/>
    <w:rsid w:val="00761AF1"/>
    <w:rsid w:val="00860390"/>
    <w:rsid w:val="0090703F"/>
    <w:rsid w:val="00976B50"/>
    <w:rsid w:val="00994E21"/>
    <w:rsid w:val="009C0980"/>
    <w:rsid w:val="009E4546"/>
    <w:rsid w:val="00A347C3"/>
    <w:rsid w:val="00A34AA9"/>
    <w:rsid w:val="00A762B9"/>
    <w:rsid w:val="00AE3B39"/>
    <w:rsid w:val="00B30056"/>
    <w:rsid w:val="00BC0642"/>
    <w:rsid w:val="00C63C41"/>
    <w:rsid w:val="00C66DBE"/>
    <w:rsid w:val="00CE4796"/>
    <w:rsid w:val="00D01304"/>
    <w:rsid w:val="00DB40DC"/>
    <w:rsid w:val="00E12B0F"/>
    <w:rsid w:val="00E36AAE"/>
    <w:rsid w:val="00F04804"/>
    <w:rsid w:val="00F214FA"/>
    <w:rsid w:val="00F44525"/>
    <w:rsid w:val="00FC3E2C"/>
    <w:rsid w:val="00FF0855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0847E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0847E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0D44-3365-487E-A87D-45969B76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cp:lastPrinted>2017-08-28T05:52:00Z</cp:lastPrinted>
  <dcterms:created xsi:type="dcterms:W3CDTF">2017-09-01T01:17:00Z</dcterms:created>
  <dcterms:modified xsi:type="dcterms:W3CDTF">2017-09-01T01:17:00Z</dcterms:modified>
</cp:coreProperties>
</file>